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6566F" w14:textId="784F6E35" w:rsidR="00A05DD9" w:rsidRPr="00356396" w:rsidRDefault="00955FC6" w:rsidP="00955FC6">
      <w:pPr>
        <w:spacing w:before="0" w:after="0"/>
        <w:rPr>
          <w:rFonts w:ascii="Arial" w:hAnsi="Arial"/>
          <w:szCs w:val="20"/>
        </w:rPr>
      </w:pPr>
      <w:r w:rsidRPr="0073058A">
        <w:rPr>
          <w:rFonts w:ascii="Arial" w:hAnsi="Arial"/>
          <w:noProof/>
        </w:rPr>
        <w:drawing>
          <wp:inline distT="0" distB="0" distL="0" distR="0" wp14:anchorId="1A43E98F" wp14:editId="3A63C1A1">
            <wp:extent cx="1078230" cy="1078230"/>
            <wp:effectExtent l="0" t="0" r="7620" b="7620"/>
            <wp:docPr id="4" name="Image 4" descr="CAISSE_DES_DEPOTS_LOGO_PO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ISSE_DES_DEPOTS_LOGO_POS_RV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78230" cy="1078230"/>
                    </a:xfrm>
                    <a:prstGeom prst="rect">
                      <a:avLst/>
                    </a:prstGeom>
                    <a:noFill/>
                    <a:ln>
                      <a:noFill/>
                    </a:ln>
                  </pic:spPr>
                </pic:pic>
              </a:graphicData>
            </a:graphic>
          </wp:inline>
        </w:drawing>
      </w:r>
    </w:p>
    <w:p w14:paraId="16A591CD" w14:textId="546367AC" w:rsidR="00BD22AB" w:rsidRPr="00356396" w:rsidRDefault="00BD22AB" w:rsidP="00BD22AB">
      <w:pPr>
        <w:suppressAutoHyphens w:val="0"/>
        <w:autoSpaceDE/>
        <w:spacing w:before="0" w:after="0"/>
        <w:jc w:val="left"/>
        <w:rPr>
          <w:rFonts w:ascii="Arial" w:hAnsi="Arial"/>
          <w:b/>
          <w:szCs w:val="18"/>
          <w:lang w:eastAsia="fr-FR"/>
        </w:rPr>
      </w:pPr>
      <w:r w:rsidRPr="00356396">
        <w:rPr>
          <w:rFonts w:ascii="Arial" w:hAnsi="Arial"/>
          <w:b/>
          <w:szCs w:val="18"/>
          <w:lang w:eastAsia="fr-FR"/>
        </w:rPr>
        <w:t xml:space="preserve">Direction </w:t>
      </w:r>
      <w:r w:rsidR="0054060D">
        <w:rPr>
          <w:rFonts w:ascii="Arial" w:hAnsi="Arial"/>
          <w:b/>
          <w:szCs w:val="18"/>
          <w:lang w:eastAsia="fr-FR"/>
        </w:rPr>
        <w:t>des risques du groupe</w:t>
      </w:r>
    </w:p>
    <w:p w14:paraId="68D71DD1" w14:textId="77777777" w:rsidR="00BD22AB" w:rsidRPr="00356396" w:rsidRDefault="00BD22AB" w:rsidP="00BD22AB">
      <w:pPr>
        <w:suppressAutoHyphens w:val="0"/>
        <w:autoSpaceDE/>
        <w:spacing w:before="0" w:after="0"/>
        <w:jc w:val="left"/>
        <w:rPr>
          <w:rFonts w:ascii="Arial" w:hAnsi="Arial"/>
          <w:color w:val="404040"/>
          <w:szCs w:val="18"/>
          <w:lang w:eastAsia="fr-FR"/>
        </w:rPr>
      </w:pPr>
      <w:r w:rsidRPr="00356396">
        <w:rPr>
          <w:rFonts w:ascii="Arial" w:hAnsi="Arial"/>
          <w:color w:val="404040"/>
          <w:szCs w:val="18"/>
          <w:lang w:eastAsia="fr-FR"/>
        </w:rPr>
        <w:t>56 rue de Lille</w:t>
      </w:r>
    </w:p>
    <w:p w14:paraId="1F9FCB8C" w14:textId="77777777" w:rsidR="00BD22AB" w:rsidRPr="00356396" w:rsidRDefault="00BD22AB" w:rsidP="00BD22AB">
      <w:pPr>
        <w:suppressAutoHyphens w:val="0"/>
        <w:autoSpaceDE/>
        <w:spacing w:before="0" w:after="0"/>
        <w:jc w:val="left"/>
        <w:rPr>
          <w:rFonts w:ascii="Arial" w:hAnsi="Arial"/>
          <w:b/>
          <w:color w:val="404040"/>
          <w:sz w:val="24"/>
          <w:szCs w:val="18"/>
          <w:lang w:eastAsia="fr-FR"/>
        </w:rPr>
      </w:pPr>
      <w:r w:rsidRPr="00356396">
        <w:rPr>
          <w:rFonts w:ascii="Arial" w:hAnsi="Arial"/>
          <w:color w:val="404040"/>
          <w:szCs w:val="18"/>
          <w:lang w:eastAsia="fr-FR"/>
        </w:rPr>
        <w:t>75356 Paris 07 SP</w:t>
      </w:r>
    </w:p>
    <w:p w14:paraId="233ED331" w14:textId="3CDA7528" w:rsidR="00A05DD9" w:rsidRPr="00356396" w:rsidRDefault="00A05DD9" w:rsidP="00BD22AB">
      <w:pPr>
        <w:spacing w:before="0" w:after="0" w:line="240" w:lineRule="exact"/>
        <w:rPr>
          <w:rFonts w:ascii="Arial" w:hAnsi="Arial"/>
          <w:szCs w:val="20"/>
        </w:rPr>
      </w:pPr>
    </w:p>
    <w:p w14:paraId="16D67E70" w14:textId="77777777" w:rsidR="00A05DD9" w:rsidRPr="00356396" w:rsidRDefault="00A05DD9" w:rsidP="00BD22AB">
      <w:pPr>
        <w:spacing w:before="0" w:after="0" w:line="240" w:lineRule="exact"/>
        <w:rPr>
          <w:rFonts w:ascii="Arial" w:hAnsi="Arial"/>
          <w:szCs w:val="20"/>
        </w:rPr>
      </w:pPr>
    </w:p>
    <w:p w14:paraId="3DBD4802" w14:textId="77777777" w:rsidR="00A05DD9" w:rsidRPr="00356396" w:rsidRDefault="00A05DD9" w:rsidP="00BD22AB">
      <w:pPr>
        <w:spacing w:before="0" w:after="0" w:line="240" w:lineRule="exact"/>
        <w:rPr>
          <w:rFonts w:ascii="Arial" w:hAnsi="Arial"/>
          <w:szCs w:val="20"/>
        </w:rPr>
      </w:pPr>
    </w:p>
    <w:tbl>
      <w:tblPr>
        <w:tblW w:w="0" w:type="auto"/>
        <w:tblInd w:w="20" w:type="dxa"/>
        <w:tblLayout w:type="fixed"/>
        <w:tblLook w:val="04A0" w:firstRow="1" w:lastRow="0" w:firstColumn="1" w:lastColumn="0" w:noHBand="0" w:noVBand="1"/>
      </w:tblPr>
      <w:tblGrid>
        <w:gridCol w:w="9620"/>
      </w:tblGrid>
      <w:tr w:rsidR="00F46D86" w:rsidRPr="00356396" w14:paraId="33DD7097" w14:textId="77777777" w:rsidTr="007A77AD">
        <w:tc>
          <w:tcPr>
            <w:tcW w:w="9620" w:type="dxa"/>
            <w:shd w:val="clear" w:color="666553" w:fill="666553"/>
            <w:tcMar>
              <w:top w:w="40" w:type="dxa"/>
              <w:left w:w="0" w:type="dxa"/>
              <w:bottom w:w="0" w:type="dxa"/>
              <w:right w:w="0" w:type="dxa"/>
            </w:tcMar>
            <w:vAlign w:val="center"/>
          </w:tcPr>
          <w:p w14:paraId="5210C552" w14:textId="1DD570C1" w:rsidR="00F46D86" w:rsidRPr="00356396" w:rsidRDefault="00F46D86" w:rsidP="00955FC6">
            <w:pPr>
              <w:spacing w:before="240" w:after="240"/>
              <w:jc w:val="center"/>
              <w:rPr>
                <w:rFonts w:ascii="Arial" w:eastAsia="Trebuchet MS" w:hAnsi="Arial"/>
                <w:b/>
                <w:color w:val="FFFFFF"/>
                <w:sz w:val="28"/>
                <w:szCs w:val="28"/>
              </w:rPr>
            </w:pPr>
            <w:r w:rsidRPr="00356396">
              <w:rPr>
                <w:rFonts w:ascii="Arial" w:eastAsia="Trebuchet MS" w:hAnsi="Arial"/>
                <w:b/>
                <w:color w:val="FFFFFF"/>
                <w:sz w:val="28"/>
                <w:szCs w:val="28"/>
              </w:rPr>
              <w:t xml:space="preserve">CADRE DE REPONSE </w:t>
            </w:r>
            <w:r w:rsidR="009F4B51" w:rsidRPr="00356396">
              <w:rPr>
                <w:rFonts w:ascii="Arial" w:eastAsia="Trebuchet MS" w:hAnsi="Arial"/>
                <w:b/>
                <w:color w:val="FFFFFF"/>
                <w:sz w:val="28"/>
                <w:szCs w:val="28"/>
              </w:rPr>
              <w:t>TECHNIQUE</w:t>
            </w:r>
            <w:r w:rsidR="0007471F" w:rsidRPr="00356396">
              <w:rPr>
                <w:rFonts w:ascii="Arial" w:eastAsia="Trebuchet MS" w:hAnsi="Arial"/>
                <w:b/>
                <w:color w:val="FFFFFF"/>
                <w:sz w:val="28"/>
                <w:szCs w:val="28"/>
              </w:rPr>
              <w:t xml:space="preserve"> (CRT)</w:t>
            </w:r>
          </w:p>
          <w:p w14:paraId="7CB7D7C4" w14:textId="6A6625A8" w:rsidR="00F46D86" w:rsidRPr="00356396" w:rsidRDefault="009267A1" w:rsidP="00955FC6">
            <w:pPr>
              <w:spacing w:before="0" w:after="240"/>
              <w:jc w:val="center"/>
              <w:rPr>
                <w:rFonts w:ascii="Arial" w:eastAsia="Trebuchet MS" w:hAnsi="Arial"/>
                <w:b/>
                <w:color w:val="FFFFFF"/>
                <w:szCs w:val="20"/>
              </w:rPr>
            </w:pPr>
            <w:r w:rsidRPr="00356396">
              <w:rPr>
                <w:rFonts w:ascii="Arial" w:eastAsia="Trebuchet MS" w:hAnsi="Arial"/>
                <w:b/>
                <w:bCs/>
                <w:color w:val="FFFFFF"/>
                <w:szCs w:val="20"/>
              </w:rPr>
              <w:t xml:space="preserve">Réponse à l’accord-cadre telle que demandée </w:t>
            </w:r>
            <w:r w:rsidR="000B114C">
              <w:rPr>
                <w:rFonts w:ascii="Arial" w:eastAsia="Trebuchet MS" w:hAnsi="Arial"/>
                <w:b/>
                <w:bCs/>
                <w:color w:val="FFFFFF"/>
                <w:szCs w:val="20"/>
              </w:rPr>
              <w:t>à l’article 4</w:t>
            </w:r>
            <w:r w:rsidRPr="00356396">
              <w:rPr>
                <w:rFonts w:ascii="Arial" w:eastAsia="Trebuchet MS" w:hAnsi="Arial"/>
                <w:b/>
                <w:bCs/>
                <w:color w:val="FFFFFF"/>
                <w:szCs w:val="20"/>
              </w:rPr>
              <w:t xml:space="preserve"> du règlement de la consultation</w:t>
            </w:r>
          </w:p>
        </w:tc>
      </w:tr>
    </w:tbl>
    <w:p w14:paraId="2481A54D" w14:textId="77777777" w:rsidR="00955FC6" w:rsidRDefault="00955FC6" w:rsidP="00955FC6">
      <w:pPr>
        <w:spacing w:before="0" w:after="0" w:line="240" w:lineRule="exact"/>
        <w:rPr>
          <w:rFonts w:ascii="Arial" w:hAnsi="Arial"/>
          <w:szCs w:val="20"/>
        </w:rPr>
      </w:pPr>
    </w:p>
    <w:p w14:paraId="029815D7" w14:textId="77777777" w:rsidR="00955FC6" w:rsidRPr="00955FC6" w:rsidRDefault="00955FC6" w:rsidP="00955FC6">
      <w:pPr>
        <w:spacing w:before="0" w:after="0" w:line="240" w:lineRule="exact"/>
        <w:rPr>
          <w:rFonts w:ascii="Arial" w:hAnsi="Arial"/>
          <w:szCs w:val="20"/>
        </w:rPr>
      </w:pPr>
    </w:p>
    <w:p w14:paraId="7FA840DA" w14:textId="7EDA26A8" w:rsidR="00CE2E7E" w:rsidRDefault="00CE2E7E" w:rsidP="00955FC6">
      <w:pPr>
        <w:spacing w:before="0" w:after="0"/>
        <w:jc w:val="center"/>
        <w:rPr>
          <w:rFonts w:ascii="Arial" w:eastAsia="Trebuchet MS" w:hAnsi="Arial"/>
          <w:b/>
          <w:color w:val="000000"/>
          <w:sz w:val="28"/>
          <w:szCs w:val="28"/>
        </w:rPr>
      </w:pPr>
      <w:r w:rsidRPr="00356396">
        <w:rPr>
          <w:rFonts w:ascii="Arial" w:eastAsia="Trebuchet MS" w:hAnsi="Arial"/>
          <w:b/>
          <w:color w:val="000000"/>
          <w:sz w:val="28"/>
          <w:szCs w:val="28"/>
        </w:rPr>
        <w:t xml:space="preserve">ACCORD-CADRE </w:t>
      </w:r>
    </w:p>
    <w:p w14:paraId="1E82A15C" w14:textId="77777777" w:rsidR="00955FC6" w:rsidRPr="000B114C" w:rsidRDefault="00955FC6" w:rsidP="00955FC6">
      <w:pPr>
        <w:spacing w:before="0" w:after="0" w:line="240" w:lineRule="exact"/>
        <w:rPr>
          <w:rFonts w:ascii="Arial" w:hAnsi="Arial"/>
          <w:sz w:val="22"/>
          <w:szCs w:val="22"/>
        </w:rPr>
      </w:pPr>
    </w:p>
    <w:p w14:paraId="6B3B6954" w14:textId="77777777" w:rsidR="00955FC6" w:rsidRPr="000B114C" w:rsidRDefault="00955FC6" w:rsidP="00955FC6">
      <w:pPr>
        <w:spacing w:before="0" w:after="0" w:line="240" w:lineRule="exact"/>
        <w:rPr>
          <w:rFonts w:ascii="Arial" w:hAnsi="Arial"/>
          <w:sz w:val="22"/>
          <w:szCs w:val="22"/>
        </w:rPr>
      </w:pPr>
    </w:p>
    <w:tbl>
      <w:tblPr>
        <w:tblW w:w="0" w:type="auto"/>
        <w:tblInd w:w="1280" w:type="dxa"/>
        <w:tblLayout w:type="fixed"/>
        <w:tblLook w:val="04A0" w:firstRow="1" w:lastRow="0" w:firstColumn="1" w:lastColumn="0" w:noHBand="0" w:noVBand="1"/>
      </w:tblPr>
      <w:tblGrid>
        <w:gridCol w:w="7100"/>
      </w:tblGrid>
      <w:tr w:rsidR="00A05DD9" w:rsidRPr="000B114C" w14:paraId="15A94A7E" w14:textId="77777777" w:rsidTr="007A77AD">
        <w:tc>
          <w:tcPr>
            <w:tcW w:w="7100" w:type="dxa"/>
            <w:tcBorders>
              <w:top w:val="single" w:sz="4" w:space="0" w:color="000000"/>
              <w:bottom w:val="single" w:sz="4" w:space="0" w:color="000000"/>
            </w:tcBorders>
            <w:tcMar>
              <w:top w:w="400" w:type="dxa"/>
              <w:left w:w="0" w:type="dxa"/>
              <w:bottom w:w="400" w:type="dxa"/>
              <w:right w:w="0" w:type="dxa"/>
            </w:tcMar>
            <w:vAlign w:val="center"/>
          </w:tcPr>
          <w:p w14:paraId="7116E057" w14:textId="0156E9FC" w:rsidR="00A05DD9" w:rsidRPr="000B114C" w:rsidRDefault="00287A3B" w:rsidP="00955FC6">
            <w:pPr>
              <w:spacing w:before="0" w:after="0" w:line="259" w:lineRule="auto"/>
              <w:jc w:val="center"/>
              <w:rPr>
                <w:rFonts w:ascii="Arial" w:eastAsia="Trebuchet MS" w:hAnsi="Arial"/>
                <w:b/>
                <w:color w:val="000000"/>
                <w:sz w:val="22"/>
                <w:szCs w:val="22"/>
              </w:rPr>
            </w:pPr>
            <w:bookmarkStart w:id="0" w:name="_Hlk132887713"/>
            <w:r>
              <w:rPr>
                <w:rFonts w:ascii="Arial" w:eastAsia="Trebuchet MS" w:hAnsi="Arial"/>
                <w:b/>
                <w:color w:val="000000"/>
                <w:sz w:val="22"/>
                <w:szCs w:val="22"/>
              </w:rPr>
              <w:t xml:space="preserve">Accès à une base de données légales et financières </w:t>
            </w:r>
          </w:p>
        </w:tc>
      </w:tr>
      <w:bookmarkEnd w:id="0"/>
    </w:tbl>
    <w:p w14:paraId="126E79C8" w14:textId="77777777" w:rsidR="00974D43" w:rsidRPr="00356396" w:rsidRDefault="00974D43" w:rsidP="00BD22AB">
      <w:pPr>
        <w:spacing w:before="0" w:after="0" w:line="240" w:lineRule="exact"/>
        <w:rPr>
          <w:rFonts w:ascii="Arial" w:hAnsi="Arial"/>
          <w:szCs w:val="20"/>
        </w:rPr>
      </w:pPr>
    </w:p>
    <w:p w14:paraId="7A98E193" w14:textId="77777777" w:rsidR="00BD22AB" w:rsidRPr="00356396" w:rsidRDefault="00BD22AB" w:rsidP="00BD22AB">
      <w:pPr>
        <w:spacing w:before="0" w:after="0" w:line="240" w:lineRule="exact"/>
        <w:rPr>
          <w:rFonts w:ascii="Arial" w:hAnsi="Arial"/>
          <w:szCs w:val="20"/>
        </w:rPr>
      </w:pPr>
    </w:p>
    <w:p w14:paraId="26753DDB" w14:textId="77777777" w:rsidR="00BD22AB" w:rsidRDefault="00BD22AB" w:rsidP="00BD22AB">
      <w:pPr>
        <w:spacing w:before="0" w:after="0" w:line="240" w:lineRule="exact"/>
        <w:rPr>
          <w:rFonts w:ascii="Arial" w:hAnsi="Arial"/>
          <w:szCs w:val="20"/>
        </w:rPr>
      </w:pPr>
    </w:p>
    <w:p w14:paraId="59DC92AA" w14:textId="77777777" w:rsidR="00356396" w:rsidRDefault="00356396" w:rsidP="00BD22AB">
      <w:pPr>
        <w:spacing w:before="0" w:after="0" w:line="240" w:lineRule="exact"/>
        <w:rPr>
          <w:rFonts w:ascii="Arial" w:hAnsi="Arial"/>
          <w:szCs w:val="20"/>
        </w:rPr>
      </w:pPr>
    </w:p>
    <w:p w14:paraId="7EE14B27" w14:textId="77777777" w:rsidR="00356396" w:rsidRDefault="00356396" w:rsidP="00BD22AB">
      <w:pPr>
        <w:spacing w:before="0" w:after="0" w:line="240" w:lineRule="exact"/>
        <w:rPr>
          <w:rFonts w:ascii="Arial" w:hAnsi="Arial"/>
          <w:szCs w:val="20"/>
        </w:rPr>
      </w:pPr>
    </w:p>
    <w:p w14:paraId="243DF529" w14:textId="77777777" w:rsidR="00356396" w:rsidRDefault="00356396" w:rsidP="00BD22AB">
      <w:pPr>
        <w:spacing w:before="0" w:after="0" w:line="240" w:lineRule="exact"/>
        <w:rPr>
          <w:rFonts w:ascii="Arial" w:hAnsi="Arial"/>
          <w:szCs w:val="20"/>
        </w:rPr>
      </w:pPr>
    </w:p>
    <w:p w14:paraId="3AD77FB1" w14:textId="77777777" w:rsidR="00356396" w:rsidRDefault="00356396" w:rsidP="00BD22AB">
      <w:pPr>
        <w:spacing w:before="0" w:after="0" w:line="240" w:lineRule="exact"/>
        <w:rPr>
          <w:rFonts w:ascii="Arial" w:hAnsi="Arial"/>
          <w:szCs w:val="20"/>
        </w:rPr>
      </w:pPr>
    </w:p>
    <w:p w14:paraId="1062CBF9" w14:textId="77777777" w:rsidR="00955FC6" w:rsidRDefault="00955FC6" w:rsidP="00BD22AB">
      <w:pPr>
        <w:spacing w:before="0" w:after="0" w:line="240" w:lineRule="exact"/>
        <w:rPr>
          <w:rFonts w:ascii="Arial" w:hAnsi="Arial"/>
          <w:szCs w:val="20"/>
        </w:rPr>
      </w:pPr>
    </w:p>
    <w:p w14:paraId="247FFB49" w14:textId="77777777" w:rsidR="00955FC6" w:rsidRDefault="00955FC6" w:rsidP="00BD22AB">
      <w:pPr>
        <w:spacing w:before="0" w:after="0" w:line="240" w:lineRule="exact"/>
        <w:rPr>
          <w:rFonts w:ascii="Arial" w:hAnsi="Arial"/>
          <w:szCs w:val="20"/>
        </w:rPr>
      </w:pPr>
    </w:p>
    <w:p w14:paraId="5F926920" w14:textId="77777777" w:rsidR="00955FC6" w:rsidRDefault="00955FC6" w:rsidP="00BD22AB">
      <w:pPr>
        <w:spacing w:before="0" w:after="0" w:line="240" w:lineRule="exact"/>
        <w:rPr>
          <w:rFonts w:ascii="Arial" w:hAnsi="Arial"/>
          <w:szCs w:val="20"/>
        </w:rPr>
      </w:pPr>
    </w:p>
    <w:p w14:paraId="0992D0FB" w14:textId="77777777" w:rsidR="00955FC6" w:rsidRDefault="00955FC6" w:rsidP="00BD22AB">
      <w:pPr>
        <w:spacing w:before="0" w:after="0" w:line="240" w:lineRule="exact"/>
        <w:rPr>
          <w:rFonts w:ascii="Arial" w:hAnsi="Arial"/>
          <w:szCs w:val="20"/>
        </w:rPr>
      </w:pPr>
    </w:p>
    <w:p w14:paraId="5E1A07CD" w14:textId="77777777" w:rsidR="00356396" w:rsidRPr="00356396" w:rsidRDefault="00356396" w:rsidP="00BD22AB">
      <w:pPr>
        <w:spacing w:before="0" w:after="0" w:line="240" w:lineRule="exact"/>
        <w:rPr>
          <w:rFonts w:ascii="Arial" w:hAnsi="Arial"/>
          <w:szCs w:val="20"/>
        </w:rPr>
      </w:pPr>
    </w:p>
    <w:p w14:paraId="0408CBCB" w14:textId="77777777" w:rsidR="00BD22AB" w:rsidRPr="00356396" w:rsidRDefault="00BD22AB" w:rsidP="00BD22AB">
      <w:pPr>
        <w:spacing w:before="0" w:after="0" w:line="240" w:lineRule="exact"/>
        <w:rPr>
          <w:rFonts w:ascii="Arial" w:hAnsi="Arial"/>
          <w:szCs w:val="20"/>
        </w:rPr>
      </w:pPr>
    </w:p>
    <w:p w14:paraId="4D3198B4" w14:textId="77777777" w:rsidR="00BD22AB" w:rsidRPr="00356396" w:rsidRDefault="00BD22AB" w:rsidP="00BD22AB">
      <w:pPr>
        <w:spacing w:before="0" w:after="0" w:line="240" w:lineRule="exact"/>
        <w:rPr>
          <w:rFonts w:ascii="Arial" w:hAnsi="Arial"/>
          <w:szCs w:val="20"/>
        </w:rPr>
      </w:pPr>
    </w:p>
    <w:tbl>
      <w:tblPr>
        <w:tblW w:w="963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00" w:firstRow="0" w:lastRow="0" w:firstColumn="0" w:lastColumn="0" w:noHBand="0" w:noVBand="1"/>
      </w:tblPr>
      <w:tblGrid>
        <w:gridCol w:w="3378"/>
        <w:gridCol w:w="6261"/>
      </w:tblGrid>
      <w:tr w:rsidR="00567C99" w:rsidRPr="00356396" w14:paraId="627922AF" w14:textId="77777777" w:rsidTr="00356396">
        <w:trPr>
          <w:trHeight w:val="734"/>
        </w:trPr>
        <w:tc>
          <w:tcPr>
            <w:tcW w:w="3416" w:type="dxa"/>
            <w:shd w:val="clear" w:color="auto" w:fill="F2F2F2"/>
            <w:vAlign w:val="center"/>
            <w:hideMark/>
          </w:tcPr>
          <w:p w14:paraId="1E40861F" w14:textId="77777777" w:rsidR="00567C99" w:rsidRPr="00356396" w:rsidRDefault="00567C99" w:rsidP="00A25BFC">
            <w:pPr>
              <w:suppressAutoHyphens w:val="0"/>
              <w:spacing w:line="100" w:lineRule="atLeast"/>
              <w:jc w:val="left"/>
              <w:rPr>
                <w:rFonts w:ascii="Arial" w:hAnsi="Arial"/>
                <w:b/>
                <w:szCs w:val="20"/>
                <w:lang w:eastAsia="fr-FR"/>
              </w:rPr>
            </w:pPr>
            <w:r w:rsidRPr="00356396">
              <w:rPr>
                <w:rFonts w:ascii="Arial" w:hAnsi="Arial"/>
                <w:b/>
                <w:szCs w:val="20"/>
                <w:lang w:eastAsia="fr-FR"/>
              </w:rPr>
              <w:t xml:space="preserve">Nom du </w:t>
            </w:r>
            <w:r w:rsidR="009267A1" w:rsidRPr="00356396">
              <w:rPr>
                <w:rFonts w:ascii="Arial" w:hAnsi="Arial"/>
                <w:b/>
                <w:szCs w:val="20"/>
                <w:lang w:eastAsia="fr-FR"/>
              </w:rPr>
              <w:t>soumissionnaire</w:t>
            </w:r>
          </w:p>
        </w:tc>
        <w:tc>
          <w:tcPr>
            <w:tcW w:w="6406" w:type="dxa"/>
            <w:shd w:val="clear" w:color="auto" w:fill="F2F2F2"/>
            <w:vAlign w:val="center"/>
            <w:hideMark/>
          </w:tcPr>
          <w:p w14:paraId="2C660FCE" w14:textId="77777777" w:rsidR="00567C99" w:rsidRPr="00356396" w:rsidRDefault="00567C99" w:rsidP="00A25BFC">
            <w:pPr>
              <w:suppressAutoHyphens w:val="0"/>
              <w:spacing w:line="100" w:lineRule="atLeast"/>
              <w:jc w:val="left"/>
              <w:rPr>
                <w:rFonts w:ascii="Arial" w:hAnsi="Arial"/>
                <w:b/>
                <w:szCs w:val="20"/>
                <w:lang w:eastAsia="fr-FR"/>
              </w:rPr>
            </w:pPr>
          </w:p>
        </w:tc>
      </w:tr>
      <w:tr w:rsidR="00567C99" w:rsidRPr="00356396" w14:paraId="7C7BA5A5" w14:textId="77777777" w:rsidTr="00356396">
        <w:trPr>
          <w:trHeight w:val="737"/>
        </w:trPr>
        <w:tc>
          <w:tcPr>
            <w:tcW w:w="3416" w:type="dxa"/>
            <w:vAlign w:val="center"/>
            <w:hideMark/>
          </w:tcPr>
          <w:p w14:paraId="5C346D0A" w14:textId="77777777" w:rsidR="00567C99" w:rsidRPr="00356396" w:rsidRDefault="00567C99" w:rsidP="00A25BFC">
            <w:pPr>
              <w:suppressAutoHyphens w:val="0"/>
              <w:spacing w:line="100" w:lineRule="atLeast"/>
              <w:jc w:val="left"/>
              <w:rPr>
                <w:rFonts w:ascii="Arial" w:hAnsi="Arial"/>
                <w:b/>
                <w:szCs w:val="20"/>
                <w:lang w:eastAsia="fr-FR"/>
              </w:rPr>
            </w:pPr>
            <w:r w:rsidRPr="00356396">
              <w:rPr>
                <w:rFonts w:ascii="Arial" w:hAnsi="Arial"/>
                <w:b/>
                <w:szCs w:val="20"/>
                <w:lang w:eastAsia="fr-FR"/>
              </w:rPr>
              <w:t>Coordonnées</w:t>
            </w:r>
          </w:p>
        </w:tc>
        <w:tc>
          <w:tcPr>
            <w:tcW w:w="6406" w:type="dxa"/>
            <w:vAlign w:val="center"/>
            <w:hideMark/>
          </w:tcPr>
          <w:p w14:paraId="6247EDD3" w14:textId="77777777" w:rsidR="00567C99" w:rsidRPr="00356396" w:rsidRDefault="00567C99" w:rsidP="00A25BFC">
            <w:pPr>
              <w:suppressAutoHyphens w:val="0"/>
              <w:spacing w:line="100" w:lineRule="atLeast"/>
              <w:jc w:val="left"/>
              <w:rPr>
                <w:rFonts w:ascii="Arial" w:hAnsi="Arial"/>
                <w:b/>
                <w:szCs w:val="20"/>
                <w:lang w:eastAsia="fr-FR"/>
              </w:rPr>
            </w:pPr>
          </w:p>
        </w:tc>
      </w:tr>
      <w:tr w:rsidR="00567C99" w:rsidRPr="00356396" w14:paraId="184EA97B" w14:textId="77777777" w:rsidTr="00356396">
        <w:trPr>
          <w:trHeight w:val="737"/>
        </w:trPr>
        <w:tc>
          <w:tcPr>
            <w:tcW w:w="3416" w:type="dxa"/>
            <w:shd w:val="clear" w:color="auto" w:fill="F2F2F2"/>
            <w:vAlign w:val="center"/>
            <w:hideMark/>
          </w:tcPr>
          <w:p w14:paraId="2E8E9DA8" w14:textId="77777777" w:rsidR="00567C99" w:rsidRPr="00356396" w:rsidRDefault="00567C99" w:rsidP="00A25BFC">
            <w:pPr>
              <w:suppressAutoHyphens w:val="0"/>
              <w:spacing w:line="100" w:lineRule="atLeast"/>
              <w:jc w:val="left"/>
              <w:rPr>
                <w:rFonts w:ascii="Arial" w:hAnsi="Arial"/>
                <w:b/>
                <w:szCs w:val="20"/>
                <w:lang w:eastAsia="fr-FR"/>
              </w:rPr>
            </w:pPr>
            <w:r w:rsidRPr="00356396">
              <w:rPr>
                <w:rFonts w:ascii="Arial" w:hAnsi="Arial"/>
                <w:b/>
                <w:szCs w:val="20"/>
                <w:lang w:eastAsia="fr-FR"/>
              </w:rPr>
              <w:t>Contact (mail)</w:t>
            </w:r>
          </w:p>
        </w:tc>
        <w:tc>
          <w:tcPr>
            <w:tcW w:w="6406" w:type="dxa"/>
            <w:shd w:val="clear" w:color="auto" w:fill="F2F2F2"/>
            <w:vAlign w:val="center"/>
            <w:hideMark/>
          </w:tcPr>
          <w:p w14:paraId="30431378" w14:textId="77777777" w:rsidR="00567C99" w:rsidRPr="00356396" w:rsidRDefault="00567C99" w:rsidP="00A25BFC">
            <w:pPr>
              <w:suppressAutoHyphens w:val="0"/>
              <w:spacing w:line="100" w:lineRule="atLeast"/>
              <w:jc w:val="left"/>
              <w:rPr>
                <w:rFonts w:ascii="Arial" w:hAnsi="Arial"/>
                <w:b/>
                <w:szCs w:val="20"/>
                <w:lang w:eastAsia="fr-FR"/>
              </w:rPr>
            </w:pPr>
          </w:p>
        </w:tc>
      </w:tr>
    </w:tbl>
    <w:p w14:paraId="03BAF1E9" w14:textId="77777777" w:rsidR="00A25BFC" w:rsidRPr="00356396" w:rsidRDefault="00A25BFC" w:rsidP="0041048C">
      <w:pPr>
        <w:suppressAutoHyphens w:val="0"/>
        <w:autoSpaceDE/>
        <w:spacing w:before="0" w:after="0"/>
        <w:jc w:val="left"/>
        <w:rPr>
          <w:rFonts w:ascii="Arial" w:hAnsi="Arial"/>
          <w:szCs w:val="20"/>
        </w:rPr>
      </w:pPr>
      <w:r w:rsidRPr="00356396">
        <w:rPr>
          <w:rFonts w:ascii="Arial" w:hAnsi="Arial"/>
          <w:szCs w:val="20"/>
        </w:rPr>
        <w:br w:type="page"/>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05721E" w:rsidRPr="00356396" w14:paraId="748DFDF7" w14:textId="77777777" w:rsidTr="00A25BFC">
        <w:tc>
          <w:tcPr>
            <w:tcW w:w="9639" w:type="dxa"/>
            <w:shd w:val="clear" w:color="auto" w:fill="FF0000"/>
          </w:tcPr>
          <w:p w14:paraId="3AC6B802" w14:textId="77777777" w:rsidR="004B4C9A" w:rsidRPr="00356396" w:rsidRDefault="004B4C9A" w:rsidP="00A25BFC">
            <w:pPr>
              <w:pStyle w:val="Normal2"/>
              <w:keepLines w:val="0"/>
              <w:spacing w:before="120" w:after="120" w:line="259" w:lineRule="auto"/>
              <w:ind w:left="0" w:right="103" w:firstLine="0"/>
              <w:contextualSpacing/>
              <w:jc w:val="center"/>
              <w:rPr>
                <w:rFonts w:ascii="Arial" w:hAnsi="Arial" w:cs="Arial"/>
                <w:b/>
                <w:color w:val="FFFFFF"/>
                <w:sz w:val="28"/>
                <w:szCs w:val="28"/>
              </w:rPr>
            </w:pPr>
            <w:r w:rsidRPr="00356396">
              <w:rPr>
                <w:rFonts w:ascii="Arial" w:hAnsi="Arial" w:cs="Arial"/>
                <w:b/>
                <w:color w:val="FFFFFF"/>
                <w:sz w:val="28"/>
                <w:szCs w:val="28"/>
              </w:rPr>
              <w:lastRenderedPageBreak/>
              <w:t>CONSIGNES</w:t>
            </w:r>
            <w:r w:rsidR="0005721E" w:rsidRPr="00356396">
              <w:rPr>
                <w:rFonts w:ascii="Arial" w:hAnsi="Arial" w:cs="Arial"/>
                <w:b/>
                <w:color w:val="FFFFFF"/>
                <w:sz w:val="28"/>
                <w:szCs w:val="28"/>
              </w:rPr>
              <w:t xml:space="preserve"> D’UTILISATION DU CRT</w:t>
            </w:r>
          </w:p>
        </w:tc>
      </w:tr>
      <w:tr w:rsidR="004B4C9A" w:rsidRPr="00356396" w14:paraId="4B0435B0" w14:textId="77777777" w:rsidTr="00A25BFC">
        <w:tc>
          <w:tcPr>
            <w:tcW w:w="9639" w:type="dxa"/>
          </w:tcPr>
          <w:p w14:paraId="0654D363" w14:textId="4D9E0F09" w:rsidR="008257B3" w:rsidRPr="00356396" w:rsidRDefault="008257B3" w:rsidP="00A25BFC">
            <w:pPr>
              <w:pStyle w:val="Normal2"/>
              <w:keepLines w:val="0"/>
              <w:spacing w:before="120" w:after="120"/>
              <w:ind w:left="0" w:firstLine="0"/>
              <w:rPr>
                <w:rFonts w:ascii="Arial" w:hAnsi="Arial" w:cs="Arial"/>
                <w:bCs/>
                <w:sz w:val="20"/>
              </w:rPr>
            </w:pPr>
            <w:r w:rsidRPr="00356396">
              <w:rPr>
                <w:rFonts w:ascii="Arial" w:hAnsi="Arial" w:cs="Arial"/>
                <w:bCs/>
                <w:sz w:val="20"/>
              </w:rPr>
              <w:t>Le présent cadre de réponse et le plan décrit constituent la trame obligatoire de la proposition du soumissionnaire. Cette proposition servira de référence méthodologique pour la réalisation des prestations et engagera le titulaire tout au long de l’exécution de l’accord-cadre.</w:t>
            </w:r>
          </w:p>
          <w:p w14:paraId="0EFABA8E" w14:textId="048D0C4D" w:rsidR="008257B3" w:rsidRPr="00356396" w:rsidRDefault="008257B3" w:rsidP="00A25BFC">
            <w:pPr>
              <w:pStyle w:val="Normal2"/>
              <w:keepLines w:val="0"/>
              <w:spacing w:after="120"/>
              <w:ind w:left="0" w:firstLine="0"/>
              <w:rPr>
                <w:rFonts w:ascii="Arial" w:hAnsi="Arial" w:cs="Arial"/>
                <w:bCs/>
                <w:sz w:val="20"/>
              </w:rPr>
            </w:pPr>
            <w:r w:rsidRPr="00356396">
              <w:rPr>
                <w:rFonts w:ascii="Arial" w:hAnsi="Arial" w:cs="Arial"/>
                <w:bCs/>
                <w:sz w:val="20"/>
              </w:rPr>
              <w:t xml:space="preserve">Les réponses au présent cadre de réponse permettront à l’Acheteur d’analyser le </w:t>
            </w:r>
            <w:r w:rsidRPr="002E78EC">
              <w:rPr>
                <w:rFonts w:ascii="Arial" w:hAnsi="Arial" w:cs="Arial"/>
                <w:bCs/>
                <w:sz w:val="20"/>
                <w:highlight w:val="yellow"/>
              </w:rPr>
              <w:t xml:space="preserve">critère « VALEUR TECHNIQUE » pondéré à </w:t>
            </w:r>
            <w:r w:rsidR="00E46C7B">
              <w:rPr>
                <w:rFonts w:ascii="Arial" w:hAnsi="Arial" w:cs="Arial"/>
                <w:bCs/>
                <w:sz w:val="20"/>
                <w:highlight w:val="yellow"/>
              </w:rPr>
              <w:t>60</w:t>
            </w:r>
            <w:r w:rsidRPr="002E78EC">
              <w:rPr>
                <w:rFonts w:ascii="Arial" w:hAnsi="Arial" w:cs="Arial"/>
                <w:bCs/>
                <w:sz w:val="20"/>
                <w:highlight w:val="yellow"/>
              </w:rPr>
              <w:t xml:space="preserve">% et le critère </w:t>
            </w:r>
            <w:r w:rsidR="00317266" w:rsidRPr="002E78EC">
              <w:rPr>
                <w:rFonts w:ascii="Arial" w:hAnsi="Arial" w:cs="Arial"/>
                <w:bCs/>
                <w:sz w:val="20"/>
                <w:highlight w:val="yellow"/>
              </w:rPr>
              <w:t>« </w:t>
            </w:r>
            <w:r w:rsidRPr="002E78EC">
              <w:rPr>
                <w:rFonts w:ascii="Arial" w:hAnsi="Arial" w:cs="Arial"/>
                <w:bCs/>
                <w:sz w:val="20"/>
                <w:highlight w:val="yellow"/>
              </w:rPr>
              <w:t>RSE</w:t>
            </w:r>
            <w:r w:rsidR="00317266" w:rsidRPr="002E78EC">
              <w:rPr>
                <w:rFonts w:ascii="Arial" w:hAnsi="Arial" w:cs="Arial"/>
                <w:bCs/>
                <w:sz w:val="20"/>
                <w:highlight w:val="yellow"/>
              </w:rPr>
              <w:t> »</w:t>
            </w:r>
            <w:r w:rsidRPr="002E78EC">
              <w:rPr>
                <w:rFonts w:ascii="Arial" w:hAnsi="Arial" w:cs="Arial"/>
                <w:bCs/>
                <w:sz w:val="20"/>
                <w:highlight w:val="yellow"/>
              </w:rPr>
              <w:t xml:space="preserve"> pondéré à </w:t>
            </w:r>
            <w:r w:rsidR="00317266" w:rsidRPr="002E78EC">
              <w:rPr>
                <w:rFonts w:ascii="Arial" w:hAnsi="Arial" w:cs="Arial"/>
                <w:bCs/>
                <w:sz w:val="20"/>
                <w:highlight w:val="yellow"/>
              </w:rPr>
              <w:t>1</w:t>
            </w:r>
            <w:r w:rsidR="000B114C" w:rsidRPr="002E78EC">
              <w:rPr>
                <w:rFonts w:ascii="Arial" w:hAnsi="Arial" w:cs="Arial"/>
                <w:bCs/>
                <w:sz w:val="20"/>
                <w:highlight w:val="yellow"/>
              </w:rPr>
              <w:t>0</w:t>
            </w:r>
            <w:r w:rsidRPr="002E78EC">
              <w:rPr>
                <w:rFonts w:ascii="Arial" w:hAnsi="Arial" w:cs="Arial"/>
                <w:bCs/>
                <w:sz w:val="20"/>
                <w:highlight w:val="yellow"/>
              </w:rPr>
              <w:t>%.</w:t>
            </w:r>
          </w:p>
          <w:p w14:paraId="26BD6624" w14:textId="7DC1B58C" w:rsidR="004B4C9A" w:rsidRPr="00356396" w:rsidRDefault="008257B3" w:rsidP="00A25BFC">
            <w:pPr>
              <w:pStyle w:val="Normal2"/>
              <w:keepLines w:val="0"/>
              <w:spacing w:after="120"/>
              <w:ind w:left="0" w:firstLine="0"/>
              <w:rPr>
                <w:rFonts w:ascii="Arial" w:hAnsi="Arial" w:cs="Arial"/>
                <w:bCs/>
                <w:sz w:val="20"/>
              </w:rPr>
            </w:pPr>
            <w:r w:rsidRPr="00356396">
              <w:rPr>
                <w:rFonts w:ascii="Arial" w:hAnsi="Arial" w:cs="Arial"/>
                <w:bCs/>
                <w:sz w:val="20"/>
              </w:rPr>
              <w:t>Chaque point doit être impérativement renseigné par le soumissionnaire.</w:t>
            </w:r>
          </w:p>
        </w:tc>
      </w:tr>
      <w:tr w:rsidR="0005721E" w:rsidRPr="00356396" w14:paraId="5A0F3647" w14:textId="77777777" w:rsidTr="00A25BFC">
        <w:tc>
          <w:tcPr>
            <w:tcW w:w="9639" w:type="dxa"/>
            <w:shd w:val="clear" w:color="auto" w:fill="E8E8E8"/>
          </w:tcPr>
          <w:p w14:paraId="7B8C8D21" w14:textId="77777777" w:rsidR="004B4C9A" w:rsidRPr="00356396" w:rsidRDefault="004B4C9A" w:rsidP="00A25BFC">
            <w:pPr>
              <w:pStyle w:val="Normal2"/>
              <w:keepLines w:val="0"/>
              <w:spacing w:before="120" w:after="120" w:line="259" w:lineRule="auto"/>
              <w:ind w:left="0" w:right="103" w:firstLine="0"/>
              <w:contextualSpacing/>
              <w:jc w:val="center"/>
              <w:rPr>
                <w:rFonts w:ascii="Arial" w:hAnsi="Arial" w:cs="Arial"/>
                <w:b/>
                <w:sz w:val="24"/>
                <w:szCs w:val="24"/>
              </w:rPr>
            </w:pPr>
            <w:r w:rsidRPr="00356396">
              <w:rPr>
                <w:rFonts w:ascii="Arial" w:hAnsi="Arial" w:cs="Arial"/>
                <w:b/>
                <w:sz w:val="28"/>
                <w:szCs w:val="28"/>
              </w:rPr>
              <w:t>FORMAT</w:t>
            </w:r>
          </w:p>
        </w:tc>
      </w:tr>
      <w:tr w:rsidR="004B4C9A" w:rsidRPr="00356396" w14:paraId="3D279033" w14:textId="77777777" w:rsidTr="00A25BFC">
        <w:tc>
          <w:tcPr>
            <w:tcW w:w="9639" w:type="dxa"/>
          </w:tcPr>
          <w:p w14:paraId="14A23569" w14:textId="77777777" w:rsidR="0005721E" w:rsidRPr="00356396" w:rsidRDefault="004B4C9A" w:rsidP="00A25BFC">
            <w:pPr>
              <w:suppressAutoHyphens w:val="0"/>
              <w:autoSpaceDE/>
              <w:jc w:val="left"/>
              <w:rPr>
                <w:rFonts w:ascii="Arial" w:hAnsi="Arial"/>
              </w:rPr>
            </w:pPr>
            <w:r w:rsidRPr="00356396">
              <w:rPr>
                <w:rFonts w:ascii="Arial" w:hAnsi="Arial"/>
              </w:rPr>
              <w:t xml:space="preserve">Le cadre de réponse doit être complété en respectant le format fourni par l’acheteur. </w:t>
            </w:r>
          </w:p>
          <w:p w14:paraId="2DE7BB09" w14:textId="77777777" w:rsidR="004B4C9A" w:rsidRPr="00356396" w:rsidRDefault="004B4C9A" w:rsidP="00A25BFC">
            <w:pPr>
              <w:suppressAutoHyphens w:val="0"/>
              <w:autoSpaceDE/>
              <w:spacing w:before="0"/>
              <w:jc w:val="left"/>
              <w:rPr>
                <w:rFonts w:ascii="Arial" w:hAnsi="Arial"/>
                <w:b/>
                <w:bCs/>
              </w:rPr>
            </w:pPr>
            <w:r w:rsidRPr="00356396">
              <w:rPr>
                <w:rFonts w:ascii="Arial" w:hAnsi="Arial"/>
                <w:b/>
                <w:bCs/>
                <w:color w:val="FF0000"/>
              </w:rPr>
              <w:t>Aucune modification de la structure ou des titres n'est autorisée.</w:t>
            </w:r>
          </w:p>
          <w:p w14:paraId="2DFF2375" w14:textId="20A55EEA" w:rsidR="004B4C9A" w:rsidRPr="00356396" w:rsidRDefault="004B4C9A" w:rsidP="00A25BFC">
            <w:pPr>
              <w:suppressAutoHyphens w:val="0"/>
              <w:autoSpaceDE/>
              <w:spacing w:before="0" w:after="0"/>
              <w:jc w:val="left"/>
              <w:rPr>
                <w:rFonts w:ascii="Arial" w:hAnsi="Arial"/>
              </w:rPr>
            </w:pPr>
            <w:r w:rsidRPr="00356396">
              <w:rPr>
                <w:rFonts w:ascii="Arial" w:hAnsi="Arial"/>
                <w:u w:val="single"/>
              </w:rPr>
              <w:t>Langue :</w:t>
            </w:r>
            <w:r w:rsidRPr="00356396">
              <w:rPr>
                <w:rFonts w:ascii="Arial" w:hAnsi="Arial"/>
              </w:rPr>
              <w:t xml:space="preserve"> Les réponses doivent être rédigées en français</w:t>
            </w:r>
          </w:p>
          <w:p w14:paraId="30001B84" w14:textId="636ABA30" w:rsidR="004B4C9A" w:rsidRPr="00356396" w:rsidRDefault="004B4C9A" w:rsidP="00A25BFC">
            <w:pPr>
              <w:suppressAutoHyphens w:val="0"/>
              <w:autoSpaceDE/>
              <w:spacing w:before="0" w:after="0"/>
              <w:jc w:val="left"/>
              <w:rPr>
                <w:rFonts w:ascii="Arial" w:hAnsi="Arial"/>
              </w:rPr>
            </w:pPr>
            <w:r w:rsidRPr="00356396">
              <w:rPr>
                <w:rFonts w:ascii="Arial" w:hAnsi="Arial"/>
                <w:u w:val="single"/>
              </w:rPr>
              <w:t>Police et taille :</w:t>
            </w:r>
            <w:r w:rsidRPr="00356396">
              <w:rPr>
                <w:rFonts w:ascii="Arial" w:hAnsi="Arial"/>
              </w:rPr>
              <w:t xml:space="preserve"> Utilisez une police standard (ex : Arial, Times New Roman) avec une taille de 11 ou 12 points</w:t>
            </w:r>
          </w:p>
          <w:p w14:paraId="374069CC" w14:textId="4E3BB3BA" w:rsidR="0005721E" w:rsidRPr="00356396" w:rsidRDefault="0005721E" w:rsidP="00A25BFC">
            <w:pPr>
              <w:suppressAutoHyphens w:val="0"/>
              <w:autoSpaceDE/>
              <w:spacing w:before="0"/>
              <w:jc w:val="left"/>
              <w:rPr>
                <w:rFonts w:ascii="Arial" w:hAnsi="Arial"/>
              </w:rPr>
            </w:pPr>
            <w:r w:rsidRPr="00356396">
              <w:rPr>
                <w:rFonts w:ascii="Arial" w:hAnsi="Arial"/>
                <w:u w:val="single"/>
              </w:rPr>
              <w:t>Modules de</w:t>
            </w:r>
            <w:r w:rsidRPr="00356396">
              <w:rPr>
                <w:rFonts w:ascii="Arial" w:hAnsi="Arial"/>
                <w:color w:val="4EA72E"/>
                <w:u w:val="single"/>
              </w:rPr>
              <w:t xml:space="preserve"> </w:t>
            </w:r>
            <w:r w:rsidRPr="00356396">
              <w:rPr>
                <w:rFonts w:ascii="Arial" w:hAnsi="Arial"/>
                <w:u w:val="single"/>
              </w:rPr>
              <w:t>démonstration :</w:t>
            </w:r>
            <w:r w:rsidRPr="00356396">
              <w:rPr>
                <w:rFonts w:ascii="Arial" w:hAnsi="Arial"/>
              </w:rPr>
              <w:t xml:space="preserve"> s</w:t>
            </w:r>
            <w:r w:rsidR="009A6F06" w:rsidRPr="00356396">
              <w:rPr>
                <w:rFonts w:ascii="Arial" w:hAnsi="Arial"/>
              </w:rPr>
              <w:t xml:space="preserve">i une démonstration </w:t>
            </w:r>
            <w:r w:rsidRPr="00356396">
              <w:rPr>
                <w:rFonts w:ascii="Arial" w:hAnsi="Arial"/>
              </w:rPr>
              <w:t>est demandée par l’Acheteur</w:t>
            </w:r>
            <w:r w:rsidR="009A6F06" w:rsidRPr="00356396">
              <w:rPr>
                <w:rFonts w:ascii="Arial" w:hAnsi="Arial"/>
              </w:rPr>
              <w:t> : insérer un lien hypertexte</w:t>
            </w:r>
            <w:r w:rsidR="009A6F06" w:rsidRPr="00356396">
              <w:rPr>
                <w:rFonts w:ascii="Arial" w:hAnsi="Arial"/>
                <w:color w:val="4EA72E"/>
              </w:rPr>
              <w:t xml:space="preserve"> </w:t>
            </w:r>
            <w:r w:rsidR="009A6F06" w:rsidRPr="00356396">
              <w:rPr>
                <w:rFonts w:ascii="Arial" w:hAnsi="Arial"/>
              </w:rPr>
              <w:t>renvoyant</w:t>
            </w:r>
            <w:r w:rsidR="009A6F06" w:rsidRPr="00356396">
              <w:rPr>
                <w:rFonts w:ascii="Arial" w:hAnsi="Arial"/>
                <w:color w:val="4EA72E"/>
              </w:rPr>
              <w:t xml:space="preserve"> </w:t>
            </w:r>
            <w:r w:rsidR="009A6F06" w:rsidRPr="00356396">
              <w:rPr>
                <w:rFonts w:ascii="Arial" w:hAnsi="Arial"/>
              </w:rPr>
              <w:t>à la démonstration</w:t>
            </w:r>
          </w:p>
        </w:tc>
      </w:tr>
      <w:tr w:rsidR="0005721E" w:rsidRPr="00356396" w14:paraId="25759FC3" w14:textId="77777777" w:rsidTr="00A25BFC">
        <w:trPr>
          <w:trHeight w:val="421"/>
        </w:trPr>
        <w:tc>
          <w:tcPr>
            <w:tcW w:w="9639" w:type="dxa"/>
            <w:shd w:val="clear" w:color="auto" w:fill="E8E8E8"/>
          </w:tcPr>
          <w:p w14:paraId="31D3CD3E" w14:textId="77777777" w:rsidR="005D3A4F" w:rsidRPr="00356396" w:rsidRDefault="006A2F2C" w:rsidP="00A25BFC">
            <w:pPr>
              <w:suppressAutoHyphens w:val="0"/>
              <w:autoSpaceDE/>
              <w:spacing w:line="259" w:lineRule="auto"/>
              <w:jc w:val="center"/>
              <w:rPr>
                <w:rFonts w:ascii="Arial" w:hAnsi="Arial"/>
                <w:b/>
                <w:sz w:val="28"/>
                <w:szCs w:val="28"/>
              </w:rPr>
            </w:pPr>
            <w:r w:rsidRPr="00356396">
              <w:rPr>
                <w:rFonts w:ascii="Arial" w:hAnsi="Arial"/>
                <w:b/>
                <w:sz w:val="28"/>
                <w:szCs w:val="28"/>
              </w:rPr>
              <w:t>NOMBRE MAXIMAL DE PAGES AUTORISEES</w:t>
            </w:r>
          </w:p>
        </w:tc>
      </w:tr>
      <w:tr w:rsidR="006A2F2C" w:rsidRPr="00356396" w14:paraId="09CD4D30" w14:textId="77777777" w:rsidTr="00A25BFC">
        <w:tc>
          <w:tcPr>
            <w:tcW w:w="9639" w:type="dxa"/>
          </w:tcPr>
          <w:p w14:paraId="2C7EC652" w14:textId="5CB77786" w:rsidR="006A2F2C" w:rsidRPr="00356396" w:rsidRDefault="006A2F2C" w:rsidP="00A25BFC">
            <w:pPr>
              <w:rPr>
                <w:rFonts w:ascii="Arial" w:hAnsi="Arial"/>
                <w:b/>
                <w:bCs/>
              </w:rPr>
            </w:pPr>
            <w:r w:rsidRPr="00356396">
              <w:rPr>
                <w:rFonts w:ascii="Arial" w:hAnsi="Arial"/>
                <w:bCs/>
              </w:rPr>
              <w:t xml:space="preserve">Le présent cadre de réponse ne doit pas </w:t>
            </w:r>
            <w:r w:rsidRPr="00317266">
              <w:rPr>
                <w:rFonts w:ascii="Arial" w:hAnsi="Arial"/>
                <w:b/>
                <w:color w:val="FF0000"/>
              </w:rPr>
              <w:t xml:space="preserve">dépasser </w:t>
            </w:r>
            <w:r w:rsidR="000B114C">
              <w:rPr>
                <w:rFonts w:ascii="Arial" w:hAnsi="Arial"/>
                <w:b/>
                <w:color w:val="FF0000"/>
              </w:rPr>
              <w:t>40</w:t>
            </w:r>
            <w:r w:rsidRPr="00317266">
              <w:rPr>
                <w:rFonts w:ascii="Arial" w:hAnsi="Arial"/>
                <w:b/>
                <w:color w:val="FF0000"/>
              </w:rPr>
              <w:t xml:space="preserve"> pages</w:t>
            </w:r>
            <w:r w:rsidRPr="00356396">
              <w:rPr>
                <w:rFonts w:ascii="Arial" w:hAnsi="Arial"/>
                <w:bCs/>
              </w:rPr>
              <w:t xml:space="preserve"> (hors page de garde et consignes et annexes autorisées)</w:t>
            </w:r>
          </w:p>
          <w:p w14:paraId="168B0066" w14:textId="77777777" w:rsidR="006A2F2C" w:rsidRPr="00356396" w:rsidRDefault="006A2F2C" w:rsidP="00A25BFC">
            <w:pPr>
              <w:spacing w:before="0"/>
              <w:rPr>
                <w:rFonts w:ascii="Arial" w:hAnsi="Arial"/>
                <w:b/>
                <w:bCs/>
                <w:color w:val="FF0000"/>
              </w:rPr>
            </w:pPr>
            <w:r w:rsidRPr="00356396">
              <w:rPr>
                <w:rFonts w:ascii="Arial" w:hAnsi="Arial"/>
                <w:b/>
                <w:bCs/>
                <w:color w:val="FF0000"/>
              </w:rPr>
              <w:t>Les éléments de réponse excédant la limite maximale ne seront pas pris en compte dans l’analyse des offres (pages supplémentaires ou annexes non autorisées).</w:t>
            </w:r>
          </w:p>
          <w:p w14:paraId="6DE51E6E" w14:textId="5C7350A2" w:rsidR="006A2F2C" w:rsidRPr="00356396" w:rsidRDefault="006A2F2C" w:rsidP="00A25BFC">
            <w:pPr>
              <w:numPr>
                <w:ilvl w:val="0"/>
                <w:numId w:val="28"/>
              </w:numPr>
              <w:spacing w:before="0"/>
              <w:rPr>
                <w:rFonts w:ascii="Arial" w:hAnsi="Arial"/>
              </w:rPr>
            </w:pPr>
            <w:r w:rsidRPr="00356396">
              <w:rPr>
                <w:rFonts w:ascii="Arial" w:hAnsi="Arial"/>
                <w:i/>
                <w:iCs/>
              </w:rPr>
              <w:t>Exemple : Si une limite maximale de 30 pages a été imposée, et que le CRT remis en contient 35, seules les pages 1 à 30 seront analysées.</w:t>
            </w:r>
          </w:p>
        </w:tc>
      </w:tr>
      <w:tr w:rsidR="0005721E" w:rsidRPr="00356396" w14:paraId="1BE4B057" w14:textId="77777777" w:rsidTr="00A25BFC">
        <w:tc>
          <w:tcPr>
            <w:tcW w:w="9639" w:type="dxa"/>
            <w:shd w:val="clear" w:color="auto" w:fill="E8E8E8"/>
          </w:tcPr>
          <w:p w14:paraId="2416DB38" w14:textId="77777777" w:rsidR="008A3125" w:rsidRPr="00356396" w:rsidRDefault="008A3125" w:rsidP="00A25BFC">
            <w:pPr>
              <w:suppressAutoHyphens w:val="0"/>
              <w:autoSpaceDE/>
              <w:spacing w:line="259" w:lineRule="auto"/>
              <w:jc w:val="center"/>
              <w:rPr>
                <w:rFonts w:ascii="Arial" w:hAnsi="Arial"/>
                <w:b/>
                <w:bCs/>
                <w:sz w:val="24"/>
              </w:rPr>
            </w:pPr>
            <w:r w:rsidRPr="00356396">
              <w:rPr>
                <w:rFonts w:ascii="Arial" w:hAnsi="Arial"/>
                <w:b/>
                <w:bCs/>
                <w:sz w:val="28"/>
                <w:szCs w:val="28"/>
              </w:rPr>
              <w:t>CONTENU DES REPONSES</w:t>
            </w:r>
          </w:p>
        </w:tc>
      </w:tr>
      <w:tr w:rsidR="008A3125" w:rsidRPr="00356396" w14:paraId="3A03CEB0" w14:textId="77777777" w:rsidTr="00A25BFC">
        <w:tc>
          <w:tcPr>
            <w:tcW w:w="9639" w:type="dxa"/>
          </w:tcPr>
          <w:p w14:paraId="2F4DA78A" w14:textId="11494BAE" w:rsidR="008A3125" w:rsidRPr="00356396" w:rsidRDefault="008A3125" w:rsidP="00A25BFC">
            <w:pPr>
              <w:suppressAutoHyphens w:val="0"/>
              <w:autoSpaceDE/>
              <w:spacing w:after="0"/>
              <w:jc w:val="left"/>
              <w:rPr>
                <w:rFonts w:ascii="Arial" w:hAnsi="Arial"/>
              </w:rPr>
            </w:pPr>
            <w:r w:rsidRPr="00356396">
              <w:rPr>
                <w:rFonts w:ascii="Arial" w:hAnsi="Arial"/>
                <w:u w:val="single"/>
              </w:rPr>
              <w:t>Précision :</w:t>
            </w:r>
            <w:r w:rsidRPr="00356396">
              <w:rPr>
                <w:rFonts w:ascii="Arial" w:hAnsi="Arial"/>
              </w:rPr>
              <w:t xml:space="preserve"> Les réponses doivent être claires, précises et directement liées aux questions posées</w:t>
            </w:r>
          </w:p>
          <w:p w14:paraId="512119DF" w14:textId="5F7A6C5D" w:rsidR="008A3125" w:rsidRPr="00356396" w:rsidRDefault="008A3125" w:rsidP="00B64943">
            <w:pPr>
              <w:suppressAutoHyphens w:val="0"/>
              <w:autoSpaceDE/>
              <w:spacing w:before="0" w:after="0"/>
              <w:jc w:val="left"/>
              <w:rPr>
                <w:rFonts w:ascii="Arial" w:hAnsi="Arial"/>
              </w:rPr>
            </w:pPr>
            <w:r w:rsidRPr="00356396">
              <w:rPr>
                <w:rFonts w:ascii="Arial" w:hAnsi="Arial"/>
                <w:u w:val="single"/>
              </w:rPr>
              <w:t>Exhaustivité :</w:t>
            </w:r>
            <w:r w:rsidRPr="00356396">
              <w:rPr>
                <w:rFonts w:ascii="Arial" w:hAnsi="Arial"/>
              </w:rPr>
              <w:t xml:space="preserve"> Tous les champs du cadre de réponse doivent être complétés</w:t>
            </w:r>
          </w:p>
          <w:p w14:paraId="2229D602" w14:textId="769C1941" w:rsidR="00B64943" w:rsidRPr="00356396" w:rsidRDefault="008A3125" w:rsidP="00A25BFC">
            <w:pPr>
              <w:suppressAutoHyphens w:val="0"/>
              <w:autoSpaceDE/>
              <w:spacing w:before="0"/>
              <w:jc w:val="left"/>
              <w:rPr>
                <w:rFonts w:ascii="Arial" w:hAnsi="Arial"/>
              </w:rPr>
            </w:pPr>
            <w:r w:rsidRPr="00356396">
              <w:rPr>
                <w:rFonts w:ascii="Arial" w:hAnsi="Arial"/>
                <w:u w:val="single"/>
              </w:rPr>
              <w:t>Preuves et justifications</w:t>
            </w:r>
            <w:r w:rsidRPr="00356396">
              <w:rPr>
                <w:rFonts w:ascii="Arial" w:hAnsi="Arial"/>
              </w:rPr>
              <w:t> : seuls les éléments de preuve ou de justification demandés par l’acheteur seront autorisés. Ils seront annexés au CRT, selon les instructions de l’Acheteur</w:t>
            </w:r>
          </w:p>
        </w:tc>
      </w:tr>
      <w:tr w:rsidR="0005721E" w:rsidRPr="00356396" w14:paraId="578047A6" w14:textId="77777777" w:rsidTr="00A25BFC">
        <w:tc>
          <w:tcPr>
            <w:tcW w:w="9639" w:type="dxa"/>
            <w:shd w:val="clear" w:color="auto" w:fill="E8E8E8"/>
          </w:tcPr>
          <w:p w14:paraId="3F1D061C" w14:textId="77777777" w:rsidR="00087837" w:rsidRPr="00356396" w:rsidRDefault="00087837" w:rsidP="00A25BFC">
            <w:pPr>
              <w:pStyle w:val="Normal2"/>
              <w:keepLines w:val="0"/>
              <w:spacing w:before="120" w:after="120" w:line="259" w:lineRule="auto"/>
              <w:ind w:left="0" w:right="102" w:firstLine="0"/>
              <w:jc w:val="center"/>
              <w:rPr>
                <w:rFonts w:ascii="Arial" w:hAnsi="Arial" w:cs="Arial"/>
                <w:b/>
                <w:sz w:val="24"/>
                <w:szCs w:val="24"/>
              </w:rPr>
            </w:pPr>
            <w:r w:rsidRPr="00356396">
              <w:rPr>
                <w:rFonts w:ascii="Arial" w:hAnsi="Arial" w:cs="Arial"/>
                <w:b/>
                <w:sz w:val="28"/>
                <w:szCs w:val="28"/>
              </w:rPr>
              <w:t>ANNEXES ATTENDUES</w:t>
            </w:r>
          </w:p>
        </w:tc>
      </w:tr>
      <w:tr w:rsidR="008A3125" w:rsidRPr="00356396" w14:paraId="4FBF41CA" w14:textId="77777777" w:rsidTr="00A25BFC">
        <w:tc>
          <w:tcPr>
            <w:tcW w:w="9639" w:type="dxa"/>
          </w:tcPr>
          <w:p w14:paraId="21B2B885" w14:textId="4E08DE0D" w:rsidR="008257B3" w:rsidRPr="00356396" w:rsidRDefault="008257B3" w:rsidP="006A2F2C">
            <w:pPr>
              <w:pStyle w:val="Normal2"/>
              <w:ind w:left="0" w:firstLine="0"/>
              <w:contextualSpacing/>
              <w:rPr>
                <w:rFonts w:ascii="Arial" w:hAnsi="Arial" w:cs="Arial"/>
                <w:sz w:val="20"/>
              </w:rPr>
            </w:pPr>
            <w:r w:rsidRPr="00356396">
              <w:rPr>
                <w:rFonts w:ascii="Arial" w:hAnsi="Arial" w:cs="Arial"/>
                <w:sz w:val="20"/>
              </w:rPr>
              <w:t xml:space="preserve">Afin </w:t>
            </w:r>
            <w:r w:rsidR="00317266">
              <w:rPr>
                <w:rFonts w:ascii="Arial" w:hAnsi="Arial" w:cs="Arial"/>
                <w:sz w:val="20"/>
              </w:rPr>
              <w:t xml:space="preserve">de </w:t>
            </w:r>
            <w:r w:rsidRPr="00356396">
              <w:rPr>
                <w:rFonts w:ascii="Arial" w:hAnsi="Arial" w:cs="Arial"/>
                <w:sz w:val="20"/>
              </w:rPr>
              <w:t xml:space="preserve">préciser ses réponses, le soumissionnaire peut joindre des </w:t>
            </w:r>
            <w:r w:rsidRPr="00356396">
              <w:rPr>
                <w:rFonts w:ascii="Arial" w:hAnsi="Arial" w:cs="Arial"/>
                <w:b/>
                <w:bCs/>
                <w:color w:val="FF0000"/>
                <w:sz w:val="20"/>
              </w:rPr>
              <w:t xml:space="preserve">annexes </w:t>
            </w:r>
            <w:r w:rsidRPr="00356396">
              <w:rPr>
                <w:rFonts w:ascii="Arial" w:hAnsi="Arial" w:cs="Arial"/>
                <w:sz w:val="20"/>
              </w:rPr>
              <w:t>au cadre de réponse. Cependant, il est impératif que le présent document reste la référence principale. Ainsi, le soumissionnaire ne doit pas renvoyer systématiquement aux annexes mais doit veiller à</w:t>
            </w:r>
            <w:r w:rsidR="00A25BFC" w:rsidRPr="00356396">
              <w:rPr>
                <w:rFonts w:ascii="Arial" w:hAnsi="Arial" w:cs="Arial"/>
                <w:sz w:val="20"/>
              </w:rPr>
              <w:t> :</w:t>
            </w:r>
          </w:p>
          <w:p w14:paraId="605D78BE" w14:textId="577B3D40" w:rsidR="008257B3" w:rsidRPr="00356396" w:rsidRDefault="008257B3" w:rsidP="001139C1">
            <w:pPr>
              <w:pStyle w:val="Normal2"/>
              <w:numPr>
                <w:ilvl w:val="0"/>
                <w:numId w:val="39"/>
              </w:numPr>
              <w:tabs>
                <w:tab w:val="clear" w:pos="567"/>
                <w:tab w:val="clear" w:pos="851"/>
                <w:tab w:val="clear" w:pos="1134"/>
              </w:tabs>
              <w:contextualSpacing/>
              <w:rPr>
                <w:rFonts w:ascii="Arial" w:hAnsi="Arial" w:cs="Arial"/>
                <w:sz w:val="20"/>
              </w:rPr>
            </w:pPr>
            <w:r w:rsidRPr="00356396">
              <w:rPr>
                <w:rFonts w:ascii="Arial" w:hAnsi="Arial" w:cs="Arial"/>
                <w:sz w:val="20"/>
              </w:rPr>
              <w:t>Prioriser le cadre de réponse</w:t>
            </w:r>
            <w:r w:rsidR="00A25BFC" w:rsidRPr="00356396">
              <w:rPr>
                <w:rFonts w:ascii="Arial" w:hAnsi="Arial" w:cs="Arial"/>
                <w:sz w:val="20"/>
              </w:rPr>
              <w:t> :</w:t>
            </w:r>
            <w:r w:rsidRPr="00356396">
              <w:rPr>
                <w:rFonts w:ascii="Arial" w:hAnsi="Arial" w:cs="Arial"/>
                <w:sz w:val="20"/>
              </w:rPr>
              <w:t xml:space="preserve"> les informations essentielles doivent figurer directement dans ce document</w:t>
            </w:r>
          </w:p>
          <w:p w14:paraId="7CEDF43A" w14:textId="4E4CF7F8" w:rsidR="008257B3" w:rsidRPr="00356396" w:rsidRDefault="008257B3" w:rsidP="001139C1">
            <w:pPr>
              <w:pStyle w:val="Normal2"/>
              <w:numPr>
                <w:ilvl w:val="0"/>
                <w:numId w:val="39"/>
              </w:numPr>
              <w:tabs>
                <w:tab w:val="clear" w:pos="567"/>
                <w:tab w:val="clear" w:pos="851"/>
                <w:tab w:val="clear" w:pos="1134"/>
              </w:tabs>
              <w:spacing w:after="120"/>
              <w:contextualSpacing/>
              <w:rPr>
                <w:rFonts w:ascii="Arial" w:hAnsi="Arial" w:cs="Arial"/>
                <w:sz w:val="20"/>
              </w:rPr>
            </w:pPr>
            <w:r w:rsidRPr="00356396">
              <w:rPr>
                <w:rFonts w:ascii="Arial" w:hAnsi="Arial" w:cs="Arial"/>
                <w:sz w:val="20"/>
              </w:rPr>
              <w:t>Assurer une rédaction claire</w:t>
            </w:r>
            <w:r w:rsidR="00A25BFC" w:rsidRPr="00356396">
              <w:rPr>
                <w:rFonts w:ascii="Arial" w:hAnsi="Arial" w:cs="Arial"/>
                <w:sz w:val="20"/>
              </w:rPr>
              <w:t> :</w:t>
            </w:r>
            <w:r w:rsidRPr="00356396">
              <w:rPr>
                <w:rFonts w:ascii="Arial" w:hAnsi="Arial" w:cs="Arial"/>
                <w:sz w:val="20"/>
              </w:rPr>
              <w:t xml:space="preserve"> chaque paragraphe du cadre de réponse doit inclure une référence explicite et sans ambiguïté vers les paragraphes pertinents des annexes concernés</w:t>
            </w:r>
          </w:p>
        </w:tc>
      </w:tr>
    </w:tbl>
    <w:p w14:paraId="32BC8322" w14:textId="77777777" w:rsidR="00193BE8" w:rsidRPr="00356396" w:rsidRDefault="00193BE8" w:rsidP="0041048C">
      <w:pPr>
        <w:pStyle w:val="Normal2"/>
        <w:keepLines w:val="0"/>
        <w:ind w:left="0" w:right="102" w:firstLine="0"/>
        <w:rPr>
          <w:rFonts w:ascii="Arial" w:hAnsi="Arial" w:cs="Arial"/>
          <w:bCs/>
          <w:sz w:val="20"/>
          <w:highlight w:val="yellow"/>
        </w:rPr>
      </w:pPr>
      <w:r w:rsidRPr="00356396">
        <w:rPr>
          <w:rFonts w:ascii="Arial" w:hAnsi="Arial" w:cs="Arial"/>
          <w:bCs/>
          <w:sz w:val="20"/>
          <w:highlight w:val="yellow"/>
        </w:rPr>
        <w:br w:type="page"/>
      </w:r>
    </w:p>
    <w:tbl>
      <w:tblPr>
        <w:tblW w:w="10065" w:type="dxa"/>
        <w:tblInd w:w="-147" w:type="dxa"/>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Look w:val="04A0" w:firstRow="1" w:lastRow="0" w:firstColumn="1" w:lastColumn="0" w:noHBand="0" w:noVBand="1"/>
      </w:tblPr>
      <w:tblGrid>
        <w:gridCol w:w="10065"/>
      </w:tblGrid>
      <w:tr w:rsidR="00DB0539" w:rsidRPr="00356396" w14:paraId="71EA581B" w14:textId="77777777" w:rsidTr="00DA692A">
        <w:tc>
          <w:tcPr>
            <w:tcW w:w="10065" w:type="dxa"/>
            <w:shd w:val="clear" w:color="auto" w:fill="156082" w:themeFill="accent1"/>
          </w:tcPr>
          <w:p w14:paraId="69F605BD" w14:textId="721B5871" w:rsidR="00DB0539" w:rsidRPr="00DA692A" w:rsidRDefault="00DB0539" w:rsidP="00DB0539">
            <w:pPr>
              <w:pStyle w:val="Normal2"/>
              <w:keepNext/>
              <w:spacing w:before="120" w:after="120"/>
              <w:ind w:left="0" w:firstLine="0"/>
              <w:jc w:val="center"/>
              <w:rPr>
                <w:rFonts w:ascii="Arial" w:hAnsi="Arial" w:cs="Arial"/>
                <w:b/>
                <w:bCs/>
                <w:color w:val="FFFFFF" w:themeColor="background1"/>
                <w:sz w:val="24"/>
                <w:szCs w:val="24"/>
              </w:rPr>
            </w:pPr>
            <w:r w:rsidRPr="00DA692A">
              <w:rPr>
                <w:rFonts w:ascii="Arial" w:hAnsi="Arial" w:cs="Arial"/>
                <w:b/>
                <w:bCs/>
                <w:color w:val="FFFFFF" w:themeColor="background1"/>
                <w:sz w:val="24"/>
                <w:szCs w:val="24"/>
              </w:rPr>
              <w:lastRenderedPageBreak/>
              <w:t>Qualité de la prestation</w:t>
            </w:r>
          </w:p>
          <w:p w14:paraId="30741F87" w14:textId="321D9F25" w:rsidR="00DB0539" w:rsidRPr="000B114C" w:rsidRDefault="00DB0539" w:rsidP="00DB0539">
            <w:pPr>
              <w:pStyle w:val="Normal2"/>
              <w:keepNext/>
              <w:spacing w:before="120" w:after="120"/>
              <w:ind w:left="0" w:firstLine="0"/>
              <w:jc w:val="center"/>
              <w:rPr>
                <w:rFonts w:ascii="Arial" w:hAnsi="Arial" w:cs="Arial"/>
                <w:b/>
                <w:bCs/>
                <w:sz w:val="20"/>
              </w:rPr>
            </w:pPr>
            <w:r w:rsidRPr="00DA692A">
              <w:rPr>
                <w:rFonts w:ascii="Arial" w:hAnsi="Arial" w:cs="Arial"/>
                <w:b/>
                <w:bCs/>
                <w:color w:val="FFFFFF" w:themeColor="background1"/>
                <w:sz w:val="24"/>
                <w:szCs w:val="24"/>
              </w:rPr>
              <w:t xml:space="preserve">Critère </w:t>
            </w:r>
            <w:r w:rsidR="00FF0AB4">
              <w:rPr>
                <w:rFonts w:ascii="Arial" w:hAnsi="Arial" w:cs="Arial"/>
                <w:b/>
                <w:bCs/>
                <w:color w:val="FFFFFF" w:themeColor="background1"/>
                <w:sz w:val="24"/>
                <w:szCs w:val="24"/>
              </w:rPr>
              <w:t xml:space="preserve">de la valeur </w:t>
            </w:r>
            <w:r w:rsidRPr="00DA692A">
              <w:rPr>
                <w:rFonts w:ascii="Arial" w:hAnsi="Arial" w:cs="Arial"/>
                <w:b/>
                <w:bCs/>
                <w:color w:val="FFFFFF" w:themeColor="background1"/>
                <w:sz w:val="24"/>
                <w:szCs w:val="24"/>
              </w:rPr>
              <w:t xml:space="preserve">technique pondérée </w:t>
            </w:r>
            <w:r w:rsidRPr="002C31C0">
              <w:rPr>
                <w:rFonts w:ascii="Arial" w:hAnsi="Arial" w:cs="Arial"/>
                <w:b/>
                <w:bCs/>
                <w:color w:val="FFFFFF" w:themeColor="background1"/>
                <w:sz w:val="24"/>
                <w:szCs w:val="24"/>
              </w:rPr>
              <w:t>à</w:t>
            </w:r>
            <w:r w:rsidRPr="002C31C0">
              <w:rPr>
                <w:rFonts w:ascii="Arial" w:hAnsi="Arial" w:cs="Arial"/>
                <w:b/>
                <w:bCs/>
                <w:sz w:val="24"/>
                <w:szCs w:val="24"/>
              </w:rPr>
              <w:t xml:space="preserve"> </w:t>
            </w:r>
            <w:r w:rsidR="00E46C7B">
              <w:rPr>
                <w:rFonts w:ascii="Arial" w:hAnsi="Arial" w:cs="Arial"/>
                <w:b/>
                <w:bCs/>
                <w:sz w:val="24"/>
                <w:szCs w:val="24"/>
                <w:highlight w:val="yellow"/>
              </w:rPr>
              <w:t>6</w:t>
            </w:r>
            <w:r w:rsidR="00FF0AB4" w:rsidRPr="00FF0AB4">
              <w:rPr>
                <w:rFonts w:ascii="Arial" w:hAnsi="Arial" w:cs="Arial"/>
                <w:b/>
                <w:bCs/>
                <w:sz w:val="24"/>
                <w:szCs w:val="24"/>
                <w:highlight w:val="yellow"/>
              </w:rPr>
              <w:t>0</w:t>
            </w:r>
            <w:r w:rsidRPr="00FF0AB4">
              <w:rPr>
                <w:rFonts w:ascii="Arial" w:hAnsi="Arial" w:cs="Arial"/>
                <w:b/>
                <w:bCs/>
                <w:sz w:val="24"/>
                <w:szCs w:val="24"/>
                <w:highlight w:val="yellow"/>
              </w:rPr>
              <w:t>%</w:t>
            </w:r>
            <w:r w:rsidRPr="002C31C0">
              <w:rPr>
                <w:rFonts w:ascii="Arial" w:hAnsi="Arial" w:cs="Arial"/>
                <w:b/>
                <w:bCs/>
                <w:sz w:val="24"/>
                <w:szCs w:val="24"/>
              </w:rPr>
              <w:t xml:space="preserve"> </w:t>
            </w:r>
            <w:r w:rsidRPr="00DA692A">
              <w:rPr>
                <w:rFonts w:ascii="Arial" w:hAnsi="Arial" w:cs="Arial"/>
                <w:b/>
                <w:bCs/>
                <w:color w:val="FFFFFF" w:themeColor="background1"/>
                <w:sz w:val="24"/>
                <w:szCs w:val="24"/>
              </w:rPr>
              <w:t>de la note technique</w:t>
            </w:r>
          </w:p>
        </w:tc>
      </w:tr>
      <w:tr w:rsidR="00C62421" w:rsidRPr="00356396" w14:paraId="3E61CF42" w14:textId="77777777" w:rsidTr="0066381F">
        <w:tc>
          <w:tcPr>
            <w:tcW w:w="10065" w:type="dxa"/>
            <w:shd w:val="clear" w:color="auto" w:fill="CAEDFB" w:themeFill="accent4" w:themeFillTint="33"/>
          </w:tcPr>
          <w:p w14:paraId="2BBEB42D" w14:textId="3CC6C604" w:rsidR="007F0DFB" w:rsidRDefault="00273469" w:rsidP="00DB0539">
            <w:pPr>
              <w:pStyle w:val="Normal2"/>
              <w:keepNext/>
              <w:spacing w:before="120" w:after="120"/>
              <w:ind w:left="0" w:firstLine="0"/>
              <w:jc w:val="center"/>
              <w:rPr>
                <w:rFonts w:ascii="Arial" w:hAnsi="Arial" w:cs="Arial"/>
                <w:b/>
                <w:bCs/>
                <w:sz w:val="20"/>
              </w:rPr>
            </w:pPr>
            <w:r>
              <w:rPr>
                <w:rFonts w:ascii="Arial" w:hAnsi="Arial" w:cs="Arial"/>
                <w:b/>
                <w:bCs/>
                <w:sz w:val="20"/>
              </w:rPr>
              <w:t xml:space="preserve">1 - </w:t>
            </w:r>
            <w:r w:rsidR="00FF0AB4">
              <w:rPr>
                <w:rFonts w:ascii="Arial" w:hAnsi="Arial" w:cs="Arial"/>
                <w:b/>
                <w:bCs/>
                <w:sz w:val="20"/>
              </w:rPr>
              <w:t>Couverture fonctionnelle / besoins exprimés</w:t>
            </w:r>
          </w:p>
          <w:p w14:paraId="773EC6E9" w14:textId="6CD192CC" w:rsidR="009069F8" w:rsidRPr="00356396" w:rsidRDefault="009069F8" w:rsidP="00DB0539">
            <w:pPr>
              <w:pStyle w:val="Normal2"/>
              <w:keepNext/>
              <w:spacing w:before="120" w:after="120"/>
              <w:ind w:left="0" w:firstLine="0"/>
              <w:jc w:val="center"/>
              <w:rPr>
                <w:rFonts w:ascii="Arial" w:hAnsi="Arial" w:cs="Arial"/>
                <w:b/>
                <w:bCs/>
                <w:sz w:val="20"/>
              </w:rPr>
            </w:pPr>
            <w:r w:rsidRPr="00356396">
              <w:rPr>
                <w:rFonts w:ascii="Arial" w:hAnsi="Arial" w:cs="Arial"/>
                <w:b/>
                <w:bCs/>
                <w:sz w:val="20"/>
              </w:rPr>
              <w:t xml:space="preserve">Sous-critère technique pondéré à </w:t>
            </w:r>
            <w:r w:rsidR="00287A3B" w:rsidRPr="001C6050">
              <w:rPr>
                <w:rFonts w:ascii="Arial" w:hAnsi="Arial" w:cs="Arial"/>
                <w:b/>
                <w:bCs/>
                <w:sz w:val="20"/>
                <w:highlight w:val="yellow"/>
              </w:rPr>
              <w:t>4</w:t>
            </w:r>
            <w:r w:rsidR="00CE03B9" w:rsidRPr="001C6050">
              <w:rPr>
                <w:rFonts w:ascii="Arial" w:hAnsi="Arial" w:cs="Arial"/>
                <w:b/>
                <w:bCs/>
                <w:sz w:val="20"/>
                <w:highlight w:val="yellow"/>
              </w:rPr>
              <w:t>0</w:t>
            </w:r>
            <w:r w:rsidRPr="001C6050">
              <w:rPr>
                <w:rFonts w:ascii="Arial" w:hAnsi="Arial" w:cs="Arial"/>
                <w:b/>
                <w:bCs/>
                <w:sz w:val="20"/>
                <w:highlight w:val="yellow"/>
              </w:rPr>
              <w:t>%</w:t>
            </w:r>
            <w:r w:rsidRPr="00356396">
              <w:rPr>
                <w:rFonts w:ascii="Arial" w:hAnsi="Arial" w:cs="Arial"/>
                <w:b/>
                <w:bCs/>
                <w:sz w:val="20"/>
              </w:rPr>
              <w:t xml:space="preserve"> d</w:t>
            </w:r>
            <w:r w:rsidR="00356396">
              <w:rPr>
                <w:rFonts w:ascii="Arial" w:hAnsi="Arial" w:cs="Arial"/>
                <w:b/>
                <w:bCs/>
                <w:sz w:val="20"/>
              </w:rPr>
              <w:t>u critère</w:t>
            </w:r>
            <w:r w:rsidRPr="00356396">
              <w:rPr>
                <w:rFonts w:ascii="Arial" w:hAnsi="Arial" w:cs="Arial"/>
                <w:b/>
                <w:bCs/>
                <w:sz w:val="20"/>
              </w:rPr>
              <w:t xml:space="preserve"> technique</w:t>
            </w:r>
          </w:p>
        </w:tc>
      </w:tr>
      <w:tr w:rsidR="00E55480" w:rsidRPr="00356396" w14:paraId="7174F21E" w14:textId="77777777" w:rsidTr="00CD6C77">
        <w:tc>
          <w:tcPr>
            <w:tcW w:w="10065" w:type="dxa"/>
            <w:shd w:val="clear" w:color="auto" w:fill="E8E8E8"/>
          </w:tcPr>
          <w:p w14:paraId="5C9ADADC" w14:textId="4B779420" w:rsidR="006442E9" w:rsidRPr="00CE03B9" w:rsidRDefault="00E55480" w:rsidP="002E78EC">
            <w:pPr>
              <w:pStyle w:val="Normal2"/>
              <w:keepNext/>
              <w:spacing w:before="120" w:after="120"/>
              <w:ind w:left="0" w:firstLine="0"/>
              <w:rPr>
                <w:rFonts w:ascii="Arial" w:hAnsi="Arial" w:cs="Arial"/>
                <w:i/>
                <w:iCs/>
                <w:sz w:val="20"/>
              </w:rPr>
            </w:pPr>
            <w:r w:rsidRPr="00CE03B9">
              <w:rPr>
                <w:rFonts w:ascii="Arial" w:hAnsi="Arial" w:cs="Arial"/>
                <w:i/>
                <w:iCs/>
                <w:sz w:val="20"/>
              </w:rPr>
              <w:t>Le candidat décrit</w:t>
            </w:r>
            <w:r w:rsidR="00FF0AB4">
              <w:rPr>
                <w:rFonts w:ascii="Arial" w:hAnsi="Arial" w:cs="Arial"/>
                <w:i/>
                <w:iCs/>
                <w:sz w:val="20"/>
              </w:rPr>
              <w:t xml:space="preserve"> </w:t>
            </w:r>
            <w:r w:rsidR="006442E9" w:rsidRPr="00CE03B9">
              <w:rPr>
                <w:rFonts w:ascii="Arial" w:hAnsi="Arial" w:cs="Arial"/>
                <w:i/>
                <w:iCs/>
                <w:sz w:val="20"/>
              </w:rPr>
              <w:t>:</w:t>
            </w:r>
          </w:p>
          <w:p w14:paraId="29BCACE6" w14:textId="745D2C79" w:rsidR="007D149C" w:rsidRPr="006765F0" w:rsidRDefault="00FF0AB4" w:rsidP="002E78EC">
            <w:pPr>
              <w:pStyle w:val="Normal2"/>
              <w:keepNext/>
              <w:numPr>
                <w:ilvl w:val="0"/>
                <w:numId w:val="42"/>
              </w:numPr>
              <w:tabs>
                <w:tab w:val="clear" w:pos="567"/>
                <w:tab w:val="clear" w:pos="851"/>
              </w:tabs>
              <w:spacing w:before="120" w:after="120"/>
              <w:rPr>
                <w:rFonts w:ascii="Arial" w:hAnsi="Arial" w:cs="Arial"/>
                <w:i/>
                <w:iCs/>
                <w:sz w:val="20"/>
              </w:rPr>
            </w:pPr>
            <w:r>
              <w:rPr>
                <w:rFonts w:ascii="Arial" w:hAnsi="Arial" w:cs="Arial"/>
                <w:i/>
                <w:iCs/>
                <w:sz w:val="20"/>
              </w:rPr>
              <w:t>Les moyens mis en œuvre pour assurer la qualité et la continuité de servic</w:t>
            </w:r>
            <w:r w:rsidR="002A2AAF">
              <w:rPr>
                <w:rFonts w:ascii="Arial" w:hAnsi="Arial" w:cs="Arial"/>
                <w:i/>
                <w:iCs/>
                <w:sz w:val="20"/>
              </w:rPr>
              <w:t>e</w:t>
            </w:r>
            <w:r w:rsidR="00EA536B">
              <w:rPr>
                <w:rFonts w:ascii="Arial" w:hAnsi="Arial" w:cs="Arial"/>
                <w:i/>
                <w:iCs/>
                <w:sz w:val="20"/>
              </w:rPr>
              <w:t> :</w:t>
            </w:r>
            <w:r w:rsidR="006765F0">
              <w:rPr>
                <w:rFonts w:ascii="Arial" w:hAnsi="Arial" w:cs="Arial"/>
                <w:i/>
                <w:iCs/>
                <w:sz w:val="20"/>
              </w:rPr>
              <w:t xml:space="preserve"> </w:t>
            </w:r>
            <w:r w:rsidR="00671275">
              <w:rPr>
                <w:rFonts w:ascii="Arial" w:hAnsi="Arial" w:cs="Arial"/>
                <w:i/>
                <w:iCs/>
                <w:sz w:val="20"/>
              </w:rPr>
              <w:t>mécanismes de réception des données</w:t>
            </w:r>
            <w:r w:rsidR="006765F0">
              <w:rPr>
                <w:rFonts w:ascii="Arial" w:hAnsi="Arial" w:cs="Arial"/>
                <w:i/>
                <w:iCs/>
                <w:sz w:val="20"/>
              </w:rPr>
              <w:t xml:space="preserve"> </w:t>
            </w:r>
            <w:r w:rsidR="00671275">
              <w:rPr>
                <w:rFonts w:ascii="Arial" w:hAnsi="Arial" w:cs="Arial"/>
                <w:i/>
                <w:iCs/>
                <w:sz w:val="20"/>
              </w:rPr>
              <w:t xml:space="preserve">et des </w:t>
            </w:r>
            <w:r w:rsidR="006765F0">
              <w:rPr>
                <w:rFonts w:ascii="Arial" w:hAnsi="Arial" w:cs="Arial"/>
                <w:i/>
                <w:iCs/>
                <w:sz w:val="20"/>
              </w:rPr>
              <w:t xml:space="preserve">délais relatifs à </w:t>
            </w:r>
            <w:r w:rsidR="002A2AAF">
              <w:rPr>
                <w:rFonts w:ascii="Arial" w:hAnsi="Arial" w:cs="Arial"/>
                <w:i/>
                <w:iCs/>
                <w:sz w:val="20"/>
              </w:rPr>
              <w:t>l</w:t>
            </w:r>
            <w:r w:rsidR="00671275">
              <w:rPr>
                <w:rFonts w:ascii="Arial" w:hAnsi="Arial" w:cs="Arial"/>
                <w:i/>
                <w:iCs/>
                <w:sz w:val="20"/>
              </w:rPr>
              <w:t xml:space="preserve">eur </w:t>
            </w:r>
            <w:r w:rsidR="006765F0">
              <w:rPr>
                <w:rFonts w:ascii="Arial" w:hAnsi="Arial" w:cs="Arial"/>
                <w:i/>
                <w:iCs/>
                <w:sz w:val="20"/>
              </w:rPr>
              <w:t>intégration</w:t>
            </w:r>
            <w:r w:rsidR="002A2AAF">
              <w:rPr>
                <w:rFonts w:ascii="Arial" w:hAnsi="Arial" w:cs="Arial"/>
                <w:i/>
                <w:iCs/>
                <w:sz w:val="20"/>
              </w:rPr>
              <w:t xml:space="preserve"> </w:t>
            </w:r>
            <w:r w:rsidR="006765F0">
              <w:rPr>
                <w:rFonts w:ascii="Arial" w:hAnsi="Arial" w:cs="Arial"/>
                <w:i/>
                <w:iCs/>
                <w:sz w:val="20"/>
              </w:rPr>
              <w:t>puis</w:t>
            </w:r>
            <w:r w:rsidR="002A2AAF">
              <w:rPr>
                <w:rFonts w:ascii="Arial" w:hAnsi="Arial" w:cs="Arial"/>
                <w:i/>
                <w:iCs/>
                <w:sz w:val="20"/>
              </w:rPr>
              <w:t xml:space="preserve"> à leur</w:t>
            </w:r>
            <w:r w:rsidR="006765F0">
              <w:rPr>
                <w:rFonts w:ascii="Arial" w:hAnsi="Arial" w:cs="Arial"/>
                <w:i/>
                <w:iCs/>
                <w:sz w:val="20"/>
              </w:rPr>
              <w:t xml:space="preserve"> mise à disposition et les solutions permettant une correcte délivrance de la donnée vers l’Acheteur si le flux qu’il reçoit v</w:t>
            </w:r>
            <w:r w:rsidR="00671275">
              <w:rPr>
                <w:rFonts w:ascii="Arial" w:hAnsi="Arial" w:cs="Arial"/>
                <w:i/>
                <w:iCs/>
                <w:sz w:val="20"/>
              </w:rPr>
              <w:t>en</w:t>
            </w:r>
            <w:r w:rsidR="006765F0">
              <w:rPr>
                <w:rFonts w:ascii="Arial" w:hAnsi="Arial" w:cs="Arial"/>
                <w:i/>
                <w:iCs/>
                <w:sz w:val="20"/>
              </w:rPr>
              <w:t xml:space="preserve">ait à faire défaut. Il décrira les </w:t>
            </w:r>
            <w:r w:rsidR="00A3143B">
              <w:rPr>
                <w:rFonts w:ascii="Arial" w:hAnsi="Arial" w:cs="Arial"/>
                <w:i/>
                <w:iCs/>
                <w:sz w:val="20"/>
              </w:rPr>
              <w:t xml:space="preserve">moyens qu’il met en avant pour </w:t>
            </w:r>
            <w:r w:rsidR="00C66219">
              <w:rPr>
                <w:rFonts w:ascii="Arial" w:hAnsi="Arial" w:cs="Arial"/>
                <w:i/>
                <w:iCs/>
                <w:sz w:val="20"/>
              </w:rPr>
              <w:t>pallier</w:t>
            </w:r>
            <w:r w:rsidR="00A3143B">
              <w:rPr>
                <w:rFonts w:ascii="Arial" w:hAnsi="Arial" w:cs="Arial"/>
                <w:i/>
                <w:iCs/>
                <w:sz w:val="20"/>
              </w:rPr>
              <w:t xml:space="preserve"> une défaillance des données notamment légales </w:t>
            </w:r>
            <w:r w:rsidR="006765F0">
              <w:rPr>
                <w:rFonts w:ascii="Arial" w:hAnsi="Arial" w:cs="Arial"/>
                <w:i/>
                <w:iCs/>
                <w:sz w:val="20"/>
              </w:rPr>
              <w:t>(BODACC</w:t>
            </w:r>
            <w:r w:rsidR="000D2CDE">
              <w:rPr>
                <w:rFonts w:ascii="Arial" w:hAnsi="Arial" w:cs="Arial"/>
                <w:i/>
                <w:iCs/>
                <w:sz w:val="20"/>
              </w:rPr>
              <w:t>/alertes</w:t>
            </w:r>
            <w:r w:rsidR="006765F0">
              <w:rPr>
                <w:rFonts w:ascii="Arial" w:hAnsi="Arial" w:cs="Arial"/>
                <w:i/>
                <w:iCs/>
                <w:sz w:val="20"/>
              </w:rPr>
              <w:t xml:space="preserve">) </w:t>
            </w:r>
            <w:r w:rsidR="00A3143B">
              <w:rPr>
                <w:rFonts w:ascii="Arial" w:hAnsi="Arial" w:cs="Arial"/>
                <w:i/>
                <w:iCs/>
                <w:sz w:val="20"/>
              </w:rPr>
              <w:t xml:space="preserve">ou financières dont il est </w:t>
            </w:r>
            <w:r w:rsidR="000D2CDE">
              <w:rPr>
                <w:rFonts w:ascii="Arial" w:hAnsi="Arial" w:cs="Arial"/>
                <w:i/>
                <w:iCs/>
                <w:sz w:val="20"/>
              </w:rPr>
              <w:t xml:space="preserve">lui-même </w:t>
            </w:r>
            <w:r w:rsidR="00A3143B">
              <w:rPr>
                <w:rFonts w:ascii="Arial" w:hAnsi="Arial" w:cs="Arial"/>
                <w:i/>
                <w:iCs/>
                <w:sz w:val="20"/>
              </w:rPr>
              <w:t>consommateur</w:t>
            </w:r>
            <w:r w:rsidR="000D2CDE">
              <w:rPr>
                <w:rFonts w:ascii="Arial" w:hAnsi="Arial" w:cs="Arial"/>
                <w:i/>
                <w:iCs/>
                <w:sz w:val="20"/>
              </w:rPr>
              <w:t xml:space="preserve"> (fourniture de plusieurs sources, recroisement des données </w:t>
            </w:r>
            <w:proofErr w:type="spellStart"/>
            <w:r w:rsidR="000D2CDE">
              <w:rPr>
                <w:rFonts w:ascii="Arial" w:hAnsi="Arial" w:cs="Arial"/>
                <w:i/>
                <w:iCs/>
                <w:sz w:val="20"/>
              </w:rPr>
              <w:t>etc</w:t>
            </w:r>
            <w:proofErr w:type="spellEnd"/>
            <w:r w:rsidR="000D2CDE">
              <w:rPr>
                <w:rFonts w:ascii="Arial" w:hAnsi="Arial" w:cs="Arial"/>
                <w:i/>
                <w:iCs/>
                <w:sz w:val="20"/>
              </w:rPr>
              <w:t>)</w:t>
            </w:r>
            <w:r w:rsidR="006765F0">
              <w:rPr>
                <w:rFonts w:ascii="Arial" w:hAnsi="Arial" w:cs="Arial"/>
                <w:i/>
                <w:iCs/>
                <w:sz w:val="20"/>
              </w:rPr>
              <w:t xml:space="preserve">. Il décrira </w:t>
            </w:r>
            <w:r w:rsidR="007D149C" w:rsidRPr="006765F0">
              <w:rPr>
                <w:rFonts w:ascii="Arial" w:hAnsi="Arial" w:cs="Arial"/>
                <w:i/>
                <w:iCs/>
                <w:sz w:val="20"/>
              </w:rPr>
              <w:t>le</w:t>
            </w:r>
            <w:r w:rsidR="00C66219">
              <w:rPr>
                <w:rFonts w:ascii="Arial" w:hAnsi="Arial" w:cs="Arial"/>
                <w:i/>
                <w:iCs/>
                <w:sz w:val="20"/>
              </w:rPr>
              <w:t>s</w:t>
            </w:r>
            <w:r w:rsidR="007D149C" w:rsidRPr="006765F0">
              <w:rPr>
                <w:rFonts w:ascii="Arial" w:hAnsi="Arial" w:cs="Arial"/>
                <w:i/>
                <w:iCs/>
                <w:sz w:val="20"/>
              </w:rPr>
              <w:t xml:space="preserve"> cas de remédiation en cas d’indisponibilité prolongé</w:t>
            </w:r>
            <w:r w:rsidR="00C66219">
              <w:rPr>
                <w:rFonts w:ascii="Arial" w:hAnsi="Arial" w:cs="Arial"/>
                <w:i/>
                <w:iCs/>
                <w:sz w:val="20"/>
              </w:rPr>
              <w:t>e</w:t>
            </w:r>
            <w:r w:rsidR="00A3143B" w:rsidRPr="006765F0">
              <w:rPr>
                <w:rFonts w:ascii="Arial" w:hAnsi="Arial" w:cs="Arial"/>
                <w:i/>
                <w:iCs/>
                <w:sz w:val="20"/>
              </w:rPr>
              <w:t xml:space="preserve"> (sup à 1 jour) </w:t>
            </w:r>
            <w:r w:rsidR="007D149C" w:rsidRPr="006765F0">
              <w:rPr>
                <w:rFonts w:ascii="Arial" w:hAnsi="Arial" w:cs="Arial"/>
                <w:i/>
                <w:iCs/>
                <w:sz w:val="20"/>
              </w:rPr>
              <w:t>d’une part des alertes quotidiennes et d’autres part d’accès à la plateforme</w:t>
            </w:r>
            <w:r w:rsidR="00C66219">
              <w:rPr>
                <w:rFonts w:ascii="Arial" w:hAnsi="Arial" w:cs="Arial"/>
                <w:i/>
                <w:iCs/>
                <w:sz w:val="20"/>
              </w:rPr>
              <w:t>,</w:t>
            </w:r>
            <w:r w:rsidR="007D149C" w:rsidRPr="006765F0">
              <w:rPr>
                <w:rFonts w:ascii="Arial" w:hAnsi="Arial" w:cs="Arial"/>
                <w:i/>
                <w:iCs/>
                <w:sz w:val="20"/>
              </w:rPr>
              <w:t xml:space="preserve"> </w:t>
            </w:r>
            <w:r w:rsidR="000D2CDE">
              <w:rPr>
                <w:rFonts w:ascii="Arial" w:hAnsi="Arial" w:cs="Arial"/>
                <w:i/>
                <w:iCs/>
                <w:sz w:val="20"/>
              </w:rPr>
              <w:t>rendant le service et la prestation pour l’Acheteur inopérante</w:t>
            </w:r>
            <w:r w:rsidR="00A3143B" w:rsidRPr="006765F0">
              <w:rPr>
                <w:rFonts w:ascii="Arial" w:hAnsi="Arial" w:cs="Arial"/>
                <w:i/>
                <w:iCs/>
                <w:sz w:val="20"/>
              </w:rPr>
              <w:t xml:space="preserve">. </w:t>
            </w:r>
          </w:p>
          <w:p w14:paraId="26757972" w14:textId="08A7BC64" w:rsidR="00DA0817" w:rsidRDefault="007D149C" w:rsidP="002E78EC">
            <w:pPr>
              <w:pStyle w:val="Normal2"/>
              <w:keepNext/>
              <w:numPr>
                <w:ilvl w:val="0"/>
                <w:numId w:val="42"/>
              </w:numPr>
              <w:tabs>
                <w:tab w:val="clear" w:pos="567"/>
                <w:tab w:val="clear" w:pos="851"/>
              </w:tabs>
              <w:spacing w:before="120" w:after="120"/>
              <w:rPr>
                <w:rFonts w:ascii="Arial" w:hAnsi="Arial" w:cs="Arial"/>
                <w:i/>
                <w:iCs/>
                <w:sz w:val="20"/>
              </w:rPr>
            </w:pPr>
            <w:r>
              <w:rPr>
                <w:rFonts w:ascii="Arial" w:hAnsi="Arial" w:cs="Arial"/>
                <w:i/>
                <w:iCs/>
                <w:sz w:val="20"/>
              </w:rPr>
              <w:t xml:space="preserve">Les moyens mis en œuvre pour assurer </w:t>
            </w:r>
            <w:r w:rsidR="00FF0AB4" w:rsidRPr="00FF0AB4">
              <w:rPr>
                <w:rFonts w:ascii="Arial" w:hAnsi="Arial" w:cs="Arial"/>
                <w:i/>
                <w:iCs/>
                <w:sz w:val="20"/>
              </w:rPr>
              <w:t>la sécurité de la</w:t>
            </w:r>
            <w:r w:rsidR="00FF0AB4">
              <w:rPr>
                <w:rFonts w:ascii="Arial" w:hAnsi="Arial" w:cs="Arial"/>
                <w:i/>
                <w:iCs/>
                <w:sz w:val="20"/>
              </w:rPr>
              <w:t xml:space="preserve"> </w:t>
            </w:r>
            <w:r w:rsidR="00FF0AB4" w:rsidRPr="00FF0AB4">
              <w:rPr>
                <w:rFonts w:ascii="Arial" w:hAnsi="Arial" w:cs="Arial"/>
                <w:i/>
                <w:iCs/>
                <w:sz w:val="20"/>
              </w:rPr>
              <w:t>Plateforme</w:t>
            </w:r>
            <w:r w:rsidR="00EA536B">
              <w:rPr>
                <w:rFonts w:ascii="Arial" w:hAnsi="Arial" w:cs="Arial"/>
                <w:i/>
                <w:iCs/>
                <w:sz w:val="20"/>
              </w:rPr>
              <w:t> :</w:t>
            </w:r>
            <w:r>
              <w:rPr>
                <w:rFonts w:ascii="Arial" w:hAnsi="Arial" w:cs="Arial"/>
                <w:i/>
                <w:iCs/>
                <w:sz w:val="20"/>
              </w:rPr>
              <w:t xml:space="preserve"> cela comprend</w:t>
            </w:r>
            <w:r w:rsidR="00C66219">
              <w:rPr>
                <w:rFonts w:ascii="Arial" w:hAnsi="Arial" w:cs="Arial"/>
                <w:i/>
                <w:iCs/>
                <w:sz w:val="20"/>
              </w:rPr>
              <w:t xml:space="preserve"> d’une part </w:t>
            </w:r>
            <w:r w:rsidR="000D2CDE">
              <w:rPr>
                <w:rFonts w:ascii="Arial" w:hAnsi="Arial" w:cs="Arial"/>
                <w:i/>
                <w:iCs/>
                <w:sz w:val="20"/>
              </w:rPr>
              <w:t>l’intégrité</w:t>
            </w:r>
            <w:r w:rsidR="00C66219">
              <w:rPr>
                <w:rFonts w:ascii="Arial" w:hAnsi="Arial" w:cs="Arial"/>
                <w:i/>
                <w:iCs/>
                <w:sz w:val="20"/>
              </w:rPr>
              <w:t xml:space="preserve"> de </w:t>
            </w:r>
            <w:r w:rsidR="001C2F26">
              <w:rPr>
                <w:rFonts w:ascii="Arial" w:hAnsi="Arial" w:cs="Arial"/>
                <w:i/>
                <w:iCs/>
                <w:sz w:val="20"/>
              </w:rPr>
              <w:t xml:space="preserve">cette </w:t>
            </w:r>
            <w:r w:rsidR="000D2CDE">
              <w:rPr>
                <w:rFonts w:ascii="Arial" w:hAnsi="Arial" w:cs="Arial"/>
                <w:i/>
                <w:iCs/>
                <w:sz w:val="20"/>
              </w:rPr>
              <w:t>dernière</w:t>
            </w:r>
            <w:r w:rsidR="001C2F26">
              <w:rPr>
                <w:rFonts w:ascii="Arial" w:hAnsi="Arial" w:cs="Arial"/>
                <w:i/>
                <w:iCs/>
                <w:sz w:val="20"/>
              </w:rPr>
              <w:t xml:space="preserve"> et d’autre part</w:t>
            </w:r>
            <w:r>
              <w:rPr>
                <w:rFonts w:ascii="Arial" w:hAnsi="Arial" w:cs="Arial"/>
                <w:i/>
                <w:iCs/>
                <w:sz w:val="20"/>
              </w:rPr>
              <w:t xml:space="preserve"> les modalités de gestion des utilisateurs / droits d’accès (ajout/suppression) </w:t>
            </w:r>
            <w:r w:rsidR="007B19C0">
              <w:rPr>
                <w:rFonts w:ascii="Arial" w:hAnsi="Arial" w:cs="Arial"/>
                <w:i/>
                <w:iCs/>
                <w:sz w:val="20"/>
              </w:rPr>
              <w:t>ainsi que</w:t>
            </w:r>
            <w:r>
              <w:rPr>
                <w:rFonts w:ascii="Arial" w:hAnsi="Arial" w:cs="Arial"/>
                <w:i/>
                <w:iCs/>
                <w:sz w:val="20"/>
              </w:rPr>
              <w:t xml:space="preserve"> des informations transmises dans le cadre de la mise sous-surveillance de tiers</w:t>
            </w:r>
            <w:r w:rsidR="007B19C0">
              <w:rPr>
                <w:rFonts w:ascii="Arial" w:hAnsi="Arial" w:cs="Arial"/>
                <w:i/>
                <w:iCs/>
                <w:sz w:val="20"/>
              </w:rPr>
              <w:t>.</w:t>
            </w:r>
          </w:p>
          <w:p w14:paraId="49069761" w14:textId="4264165B" w:rsidR="003A09FA" w:rsidRDefault="00287A3B" w:rsidP="002E78EC">
            <w:pPr>
              <w:pStyle w:val="Normal2"/>
              <w:keepNext/>
              <w:numPr>
                <w:ilvl w:val="0"/>
                <w:numId w:val="42"/>
              </w:numPr>
              <w:tabs>
                <w:tab w:val="clear" w:pos="567"/>
                <w:tab w:val="clear" w:pos="851"/>
              </w:tabs>
              <w:spacing w:before="120" w:after="120"/>
              <w:rPr>
                <w:rFonts w:ascii="Arial" w:hAnsi="Arial" w:cs="Arial"/>
                <w:i/>
                <w:iCs/>
                <w:sz w:val="20"/>
              </w:rPr>
            </w:pPr>
            <w:r>
              <w:rPr>
                <w:rFonts w:ascii="Arial" w:hAnsi="Arial" w:cs="Arial"/>
                <w:i/>
                <w:iCs/>
                <w:sz w:val="20"/>
              </w:rPr>
              <w:t>Les m</w:t>
            </w:r>
            <w:r w:rsidR="00C25DC0">
              <w:rPr>
                <w:rFonts w:ascii="Arial" w:hAnsi="Arial" w:cs="Arial"/>
                <w:i/>
                <w:iCs/>
                <w:sz w:val="20"/>
              </w:rPr>
              <w:t>oyens mis en œuvre pour répondre à la demande du client d’un export s</w:t>
            </w:r>
            <w:r w:rsidR="00C25DC0" w:rsidRPr="00273469">
              <w:rPr>
                <w:rFonts w:ascii="Arial" w:hAnsi="Arial" w:cs="Arial"/>
                <w:i/>
                <w:iCs/>
                <w:sz w:val="20"/>
              </w:rPr>
              <w:t>pécifique</w:t>
            </w:r>
            <w:r w:rsidRPr="00273469">
              <w:rPr>
                <w:rFonts w:ascii="Arial" w:hAnsi="Arial" w:cs="Arial"/>
                <w:i/>
                <w:iCs/>
                <w:sz w:val="20"/>
              </w:rPr>
              <w:t xml:space="preserve"> de la donnée sur un format </w:t>
            </w:r>
            <w:r w:rsidR="00B85DE3" w:rsidRPr="00273469">
              <w:rPr>
                <w:rFonts w:ascii="Arial" w:hAnsi="Arial" w:cs="Arial"/>
                <w:i/>
                <w:iCs/>
                <w:sz w:val="20"/>
              </w:rPr>
              <w:t>.</w:t>
            </w:r>
            <w:r w:rsidRPr="00273469">
              <w:rPr>
                <w:rFonts w:ascii="Arial" w:hAnsi="Arial" w:cs="Arial"/>
                <w:i/>
                <w:iCs/>
                <w:sz w:val="20"/>
              </w:rPr>
              <w:t>csv</w:t>
            </w:r>
            <w:r w:rsidR="004B1119">
              <w:rPr>
                <w:rFonts w:ascii="Arial" w:hAnsi="Arial" w:cs="Arial"/>
                <w:i/>
                <w:iCs/>
                <w:sz w:val="20"/>
              </w:rPr>
              <w:t xml:space="preserve"> avec une profondeur des données sur 10 ans</w:t>
            </w:r>
            <w:r w:rsidR="009D0474">
              <w:rPr>
                <w:rFonts w:ascii="Arial" w:hAnsi="Arial" w:cs="Arial"/>
                <w:i/>
                <w:iCs/>
                <w:sz w:val="20"/>
              </w:rPr>
              <w:t>,</w:t>
            </w:r>
            <w:r w:rsidR="001C2F26">
              <w:rPr>
                <w:rFonts w:ascii="Arial" w:hAnsi="Arial" w:cs="Arial"/>
                <w:i/>
                <w:iCs/>
                <w:sz w:val="20"/>
              </w:rPr>
              <w:t xml:space="preserve"> avec un format spécifique d’intitulé du fichier,</w:t>
            </w:r>
            <w:r w:rsidRPr="00273469">
              <w:rPr>
                <w:rFonts w:ascii="Arial" w:hAnsi="Arial" w:cs="Arial"/>
                <w:i/>
                <w:iCs/>
                <w:sz w:val="20"/>
              </w:rPr>
              <w:t xml:space="preserve"> compatible avec les contraintes ergonomiques du client</w:t>
            </w:r>
            <w:r w:rsidR="004B1119">
              <w:rPr>
                <w:rFonts w:ascii="Arial" w:hAnsi="Arial" w:cs="Arial"/>
                <w:i/>
                <w:iCs/>
                <w:sz w:val="20"/>
              </w:rPr>
              <w:t xml:space="preserve"> et l’intégration dans l’outil</w:t>
            </w:r>
            <w:r w:rsidR="00EA536B">
              <w:rPr>
                <w:rFonts w:ascii="Arial" w:hAnsi="Arial" w:cs="Arial"/>
                <w:i/>
                <w:iCs/>
                <w:sz w:val="20"/>
              </w:rPr>
              <w:t xml:space="preserve"> interne </w:t>
            </w:r>
            <w:r w:rsidR="007B19C0">
              <w:rPr>
                <w:rFonts w:ascii="Arial" w:hAnsi="Arial" w:cs="Arial"/>
                <w:i/>
                <w:iCs/>
                <w:sz w:val="20"/>
              </w:rPr>
              <w:t>du client</w:t>
            </w:r>
            <w:r w:rsidR="00273469">
              <w:rPr>
                <w:rFonts w:ascii="Arial" w:hAnsi="Arial" w:cs="Arial"/>
                <w:i/>
                <w:iCs/>
                <w:sz w:val="20"/>
              </w:rPr>
              <w:t>,</w:t>
            </w:r>
            <w:r w:rsidR="004B1119">
              <w:rPr>
                <w:rFonts w:ascii="Arial" w:hAnsi="Arial" w:cs="Arial"/>
                <w:i/>
                <w:iCs/>
                <w:sz w:val="20"/>
              </w:rPr>
              <w:t xml:space="preserve"> les MAJ de la donnée ou des trames des liasses fiscales, la présence des annexes en sus des éléments de bilan et de compte de résultat</w:t>
            </w:r>
            <w:r w:rsidR="007B19C0">
              <w:rPr>
                <w:rFonts w:ascii="Arial" w:hAnsi="Arial" w:cs="Arial"/>
                <w:i/>
                <w:iCs/>
                <w:sz w:val="20"/>
              </w:rPr>
              <w:t>.</w:t>
            </w:r>
          </w:p>
          <w:p w14:paraId="4958DF22" w14:textId="6FEECC27" w:rsidR="00273469" w:rsidRPr="00273469" w:rsidRDefault="00273469" w:rsidP="002E78EC">
            <w:pPr>
              <w:pStyle w:val="Normal2"/>
              <w:keepNext/>
              <w:numPr>
                <w:ilvl w:val="0"/>
                <w:numId w:val="42"/>
              </w:numPr>
              <w:tabs>
                <w:tab w:val="clear" w:pos="567"/>
                <w:tab w:val="clear" w:pos="851"/>
              </w:tabs>
              <w:spacing w:before="120" w:after="120"/>
              <w:rPr>
                <w:rFonts w:ascii="Arial" w:hAnsi="Arial" w:cs="Arial"/>
                <w:i/>
                <w:iCs/>
                <w:sz w:val="20"/>
              </w:rPr>
            </w:pPr>
            <w:r>
              <w:rPr>
                <w:rFonts w:ascii="Arial" w:hAnsi="Arial" w:cs="Arial"/>
                <w:i/>
                <w:iCs/>
                <w:sz w:val="20"/>
              </w:rPr>
              <w:t>Sa capacité d’adaptation et sa réactivité aux évolutions comptables et réglementaires dans la mise au format des d</w:t>
            </w:r>
            <w:r w:rsidR="00671275">
              <w:rPr>
                <w:rFonts w:ascii="Arial" w:hAnsi="Arial" w:cs="Arial"/>
                <w:i/>
                <w:iCs/>
                <w:sz w:val="20"/>
              </w:rPr>
              <w:t>o</w:t>
            </w:r>
            <w:r>
              <w:rPr>
                <w:rFonts w:ascii="Arial" w:hAnsi="Arial" w:cs="Arial"/>
                <w:i/>
                <w:iCs/>
                <w:sz w:val="20"/>
              </w:rPr>
              <w:t>nnées financières</w:t>
            </w:r>
            <w:r w:rsidR="009D0474">
              <w:rPr>
                <w:rFonts w:ascii="Arial" w:hAnsi="Arial" w:cs="Arial"/>
                <w:i/>
                <w:iCs/>
                <w:sz w:val="20"/>
              </w:rPr>
              <w:t>, en lien avec ses différents partenaires (Infogreffe, INPI etc.)</w:t>
            </w:r>
          </w:p>
        </w:tc>
      </w:tr>
      <w:tr w:rsidR="00E55480" w:rsidRPr="00356396" w14:paraId="049B1E78" w14:textId="77777777" w:rsidTr="002E78EC">
        <w:trPr>
          <w:trHeight w:val="7220"/>
        </w:trPr>
        <w:tc>
          <w:tcPr>
            <w:tcW w:w="10065" w:type="dxa"/>
            <w:shd w:val="clear" w:color="auto" w:fill="FFFFFF"/>
          </w:tcPr>
          <w:p w14:paraId="2E794FC7" w14:textId="77777777" w:rsidR="00E55480" w:rsidRPr="00F96E3C" w:rsidRDefault="00E55480" w:rsidP="00FF0AB4">
            <w:pPr>
              <w:pStyle w:val="Normal2"/>
              <w:keepNext/>
              <w:spacing w:before="120" w:after="120"/>
              <w:ind w:left="0" w:right="103" w:firstLine="0"/>
              <w:rPr>
                <w:rFonts w:ascii="Arial" w:hAnsi="Arial" w:cs="Arial"/>
                <w:i/>
                <w:iCs/>
                <w:color w:val="BFBFBF"/>
                <w:sz w:val="20"/>
              </w:rPr>
            </w:pPr>
            <w:r w:rsidRPr="00F96E3C">
              <w:rPr>
                <w:rFonts w:ascii="Arial" w:hAnsi="Arial" w:cs="Arial"/>
                <w:i/>
                <w:iCs/>
                <w:color w:val="BFBFBF"/>
                <w:sz w:val="20"/>
              </w:rPr>
              <w:lastRenderedPageBreak/>
              <w:t>Réponse du candidat …</w:t>
            </w:r>
          </w:p>
          <w:p w14:paraId="7717AA2A" w14:textId="77777777" w:rsidR="00E55480" w:rsidRPr="00F96E3C" w:rsidRDefault="00E55480" w:rsidP="00FF0AB4">
            <w:pPr>
              <w:pStyle w:val="Normal2"/>
              <w:keepNext/>
              <w:spacing w:before="120" w:after="120"/>
              <w:ind w:left="0" w:right="103" w:firstLine="0"/>
              <w:rPr>
                <w:rFonts w:ascii="Arial" w:hAnsi="Arial" w:cs="Arial"/>
                <w:i/>
                <w:iCs/>
                <w:color w:val="BFBFBF"/>
                <w:sz w:val="20"/>
              </w:rPr>
            </w:pPr>
          </w:p>
          <w:p w14:paraId="2F412A68" w14:textId="77777777" w:rsidR="00B23849" w:rsidRPr="00F96E3C" w:rsidRDefault="00B23849" w:rsidP="00FF0AB4">
            <w:pPr>
              <w:pStyle w:val="Normal2"/>
              <w:keepNext/>
              <w:spacing w:before="120" w:after="120"/>
              <w:ind w:left="0" w:right="103" w:firstLine="0"/>
              <w:rPr>
                <w:rFonts w:ascii="Arial" w:hAnsi="Arial" w:cs="Arial"/>
                <w:i/>
                <w:iCs/>
                <w:color w:val="BFBFBF"/>
                <w:sz w:val="20"/>
              </w:rPr>
            </w:pPr>
          </w:p>
          <w:p w14:paraId="61928E97" w14:textId="77777777" w:rsidR="00E55480" w:rsidRPr="00F96E3C" w:rsidRDefault="00E55480" w:rsidP="00FF0AB4">
            <w:pPr>
              <w:pStyle w:val="Normal2"/>
              <w:keepNext/>
              <w:spacing w:before="120" w:after="120"/>
              <w:ind w:left="0" w:right="103" w:firstLine="0"/>
              <w:rPr>
                <w:rFonts w:ascii="Arial" w:hAnsi="Arial" w:cs="Arial"/>
                <w:i/>
                <w:iCs/>
                <w:color w:val="BFBFBF"/>
                <w:sz w:val="20"/>
              </w:rPr>
            </w:pPr>
          </w:p>
          <w:p w14:paraId="2BCEC639" w14:textId="77777777" w:rsidR="00CD6C77" w:rsidRPr="00F96E3C" w:rsidRDefault="00CD6C77" w:rsidP="00FF0AB4">
            <w:pPr>
              <w:pStyle w:val="Normal2"/>
              <w:keepNext/>
              <w:spacing w:before="120" w:after="120"/>
              <w:ind w:left="0" w:right="103" w:firstLine="0"/>
              <w:rPr>
                <w:rFonts w:ascii="Arial" w:hAnsi="Arial" w:cs="Arial"/>
                <w:i/>
                <w:iCs/>
                <w:color w:val="BFBFBF"/>
                <w:sz w:val="20"/>
              </w:rPr>
            </w:pPr>
          </w:p>
          <w:p w14:paraId="683E912C" w14:textId="77777777" w:rsidR="00CD6C77" w:rsidRPr="00F96E3C" w:rsidRDefault="00CD6C77" w:rsidP="00FF0AB4">
            <w:pPr>
              <w:pStyle w:val="Normal2"/>
              <w:keepNext/>
              <w:spacing w:before="120" w:after="120"/>
              <w:ind w:left="0" w:right="103" w:firstLine="0"/>
              <w:rPr>
                <w:rFonts w:ascii="Arial" w:hAnsi="Arial" w:cs="Arial"/>
                <w:i/>
                <w:iCs/>
                <w:color w:val="BFBFBF"/>
                <w:sz w:val="20"/>
              </w:rPr>
            </w:pPr>
          </w:p>
          <w:p w14:paraId="104BA982" w14:textId="77777777" w:rsidR="00CD6C77" w:rsidRPr="00F96E3C" w:rsidRDefault="00CD6C77" w:rsidP="00FF0AB4">
            <w:pPr>
              <w:pStyle w:val="Normal2"/>
              <w:keepNext/>
              <w:spacing w:before="120" w:after="120"/>
              <w:ind w:left="0" w:right="103" w:firstLine="0"/>
              <w:rPr>
                <w:rFonts w:ascii="Arial" w:hAnsi="Arial" w:cs="Arial"/>
                <w:i/>
                <w:iCs/>
                <w:color w:val="BFBFBF"/>
                <w:sz w:val="20"/>
              </w:rPr>
            </w:pPr>
          </w:p>
          <w:p w14:paraId="7AD37251" w14:textId="77777777" w:rsidR="00CD6C77" w:rsidRPr="00F96E3C" w:rsidRDefault="00CD6C77" w:rsidP="00FF0AB4">
            <w:pPr>
              <w:pStyle w:val="Normal2"/>
              <w:keepNext/>
              <w:spacing w:before="120" w:after="120"/>
              <w:ind w:left="0" w:right="103" w:firstLine="0"/>
              <w:rPr>
                <w:rFonts w:ascii="Arial" w:hAnsi="Arial" w:cs="Arial"/>
                <w:i/>
                <w:iCs/>
                <w:color w:val="BFBFBF"/>
                <w:sz w:val="20"/>
              </w:rPr>
            </w:pPr>
          </w:p>
          <w:p w14:paraId="0ECBA333" w14:textId="77777777" w:rsidR="00CD6C77" w:rsidRDefault="00CD6C77" w:rsidP="00FF0AB4">
            <w:pPr>
              <w:keepNext/>
              <w:keepLines/>
              <w:tabs>
                <w:tab w:val="left" w:pos="1134"/>
                <w:tab w:val="left" w:pos="1683"/>
              </w:tabs>
              <w:spacing w:before="0"/>
              <w:jc w:val="center"/>
              <w:rPr>
                <w:rFonts w:ascii="Arial" w:hAnsi="Arial"/>
                <w:b/>
                <w:bCs/>
                <w:szCs w:val="20"/>
                <w:lang w:eastAsia="fr-FR"/>
              </w:rPr>
            </w:pPr>
          </w:p>
          <w:p w14:paraId="078FF87D"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3EC15CA7"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3B95962D"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0B13311C"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32E23536"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2335187B"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63FA5955"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1B803DF5"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3FB0A035"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62FB3988"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1D47E6AA"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4F7EF77C"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110CAEB9"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0E2B7881"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759D872C"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375E82B8"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378AA80C"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6C38DFFC"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60F5E74B"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00DC61DB"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257C7778"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75A65016"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14A13751" w14:textId="77777777" w:rsidR="00EA536B" w:rsidRDefault="00EA536B" w:rsidP="00FF0AB4">
            <w:pPr>
              <w:keepNext/>
              <w:keepLines/>
              <w:tabs>
                <w:tab w:val="left" w:pos="1134"/>
                <w:tab w:val="left" w:pos="1683"/>
              </w:tabs>
              <w:spacing w:before="0"/>
              <w:jc w:val="center"/>
              <w:rPr>
                <w:rFonts w:ascii="Arial" w:hAnsi="Arial"/>
                <w:b/>
                <w:bCs/>
                <w:szCs w:val="20"/>
                <w:lang w:eastAsia="fr-FR"/>
              </w:rPr>
            </w:pPr>
          </w:p>
          <w:p w14:paraId="58868B92" w14:textId="77777777" w:rsidR="00B85DE3" w:rsidRDefault="00B85DE3" w:rsidP="00FF0AB4">
            <w:pPr>
              <w:keepNext/>
              <w:keepLines/>
              <w:tabs>
                <w:tab w:val="left" w:pos="1134"/>
                <w:tab w:val="left" w:pos="1683"/>
              </w:tabs>
              <w:spacing w:before="0"/>
              <w:jc w:val="center"/>
              <w:rPr>
                <w:rFonts w:ascii="Arial" w:hAnsi="Arial"/>
                <w:b/>
                <w:bCs/>
                <w:szCs w:val="20"/>
                <w:lang w:eastAsia="fr-FR"/>
              </w:rPr>
            </w:pPr>
          </w:p>
          <w:p w14:paraId="4931551D" w14:textId="48D21DC9" w:rsidR="00B85DE3" w:rsidRPr="00DB0539" w:rsidRDefault="00B85DE3" w:rsidP="00FF0AB4">
            <w:pPr>
              <w:keepNext/>
              <w:keepLines/>
              <w:tabs>
                <w:tab w:val="left" w:pos="1134"/>
                <w:tab w:val="left" w:pos="1683"/>
              </w:tabs>
              <w:spacing w:before="0"/>
              <w:jc w:val="center"/>
              <w:rPr>
                <w:rFonts w:ascii="Arial" w:hAnsi="Arial"/>
                <w:b/>
                <w:bCs/>
                <w:szCs w:val="20"/>
                <w:lang w:eastAsia="fr-FR"/>
              </w:rPr>
            </w:pPr>
          </w:p>
        </w:tc>
      </w:tr>
    </w:tbl>
    <w:p w14:paraId="0CA1128F" w14:textId="77777777" w:rsidR="00B85DE3" w:rsidRDefault="00B85DE3">
      <w:bookmarkStart w:id="1" w:name="_Hlk220507316"/>
      <w:r>
        <w:br w:type="page"/>
      </w:r>
    </w:p>
    <w:tbl>
      <w:tblPr>
        <w:tblW w:w="10065" w:type="dxa"/>
        <w:tblInd w:w="-147" w:type="dxa"/>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Look w:val="04A0" w:firstRow="1" w:lastRow="0" w:firstColumn="1" w:lastColumn="0" w:noHBand="0" w:noVBand="1"/>
      </w:tblPr>
      <w:tblGrid>
        <w:gridCol w:w="10065"/>
      </w:tblGrid>
      <w:tr w:rsidR="00E944A5" w:rsidRPr="00356396" w14:paraId="1A0EF3A3" w14:textId="77777777" w:rsidTr="0066381F">
        <w:tc>
          <w:tcPr>
            <w:tcW w:w="10065" w:type="dxa"/>
            <w:shd w:val="clear" w:color="auto" w:fill="CAEDFB" w:themeFill="accent4" w:themeFillTint="33"/>
          </w:tcPr>
          <w:p w14:paraId="448AE472" w14:textId="51A47521" w:rsidR="00FF0AB4" w:rsidRDefault="00273469" w:rsidP="00FF0AB4">
            <w:pPr>
              <w:pStyle w:val="Normal2"/>
              <w:keepNext/>
              <w:spacing w:after="120"/>
              <w:ind w:left="0" w:firstLine="0"/>
              <w:jc w:val="center"/>
              <w:rPr>
                <w:rFonts w:ascii="Arial" w:hAnsi="Arial" w:cs="Arial"/>
                <w:b/>
                <w:bCs/>
                <w:sz w:val="20"/>
              </w:rPr>
            </w:pPr>
            <w:r>
              <w:rPr>
                <w:rFonts w:ascii="Arial" w:hAnsi="Arial" w:cs="Arial"/>
                <w:b/>
                <w:bCs/>
                <w:sz w:val="20"/>
              </w:rPr>
              <w:lastRenderedPageBreak/>
              <w:t xml:space="preserve">2 - </w:t>
            </w:r>
            <w:r w:rsidR="00FF0AB4" w:rsidRPr="00FF0AB4">
              <w:rPr>
                <w:rFonts w:ascii="Arial" w:hAnsi="Arial" w:cs="Arial"/>
                <w:b/>
                <w:bCs/>
                <w:sz w:val="20"/>
              </w:rPr>
              <w:t xml:space="preserve">Complétude des sources </w:t>
            </w:r>
            <w:r w:rsidR="00FF0AB4">
              <w:rPr>
                <w:rFonts w:ascii="Arial" w:hAnsi="Arial" w:cs="Arial"/>
                <w:b/>
                <w:bCs/>
                <w:sz w:val="20"/>
              </w:rPr>
              <w:t xml:space="preserve">et </w:t>
            </w:r>
            <w:r w:rsidR="00FF0AB4" w:rsidRPr="00FF0AB4">
              <w:rPr>
                <w:rFonts w:ascii="Arial" w:hAnsi="Arial" w:cs="Arial"/>
                <w:b/>
                <w:bCs/>
                <w:sz w:val="20"/>
              </w:rPr>
              <w:t>méthodologie de veille</w:t>
            </w:r>
          </w:p>
          <w:p w14:paraId="43010AFA" w14:textId="6930E1AB" w:rsidR="00E944A5" w:rsidRPr="00356396" w:rsidRDefault="00E944A5" w:rsidP="00FF0AB4">
            <w:pPr>
              <w:pStyle w:val="Normal2"/>
              <w:keepNext/>
              <w:spacing w:after="120"/>
              <w:ind w:left="0" w:firstLine="0"/>
              <w:jc w:val="center"/>
              <w:rPr>
                <w:rFonts w:ascii="Arial" w:hAnsi="Arial" w:cs="Arial"/>
                <w:b/>
                <w:bCs/>
                <w:sz w:val="20"/>
              </w:rPr>
            </w:pPr>
            <w:r w:rsidRPr="00356396">
              <w:rPr>
                <w:rFonts w:ascii="Arial" w:hAnsi="Arial" w:cs="Arial"/>
                <w:b/>
                <w:bCs/>
                <w:sz w:val="20"/>
              </w:rPr>
              <w:t xml:space="preserve">Sous-critère technique pondéré </w:t>
            </w:r>
            <w:r w:rsidRPr="00CE03B9">
              <w:rPr>
                <w:rFonts w:ascii="Arial" w:hAnsi="Arial" w:cs="Arial"/>
                <w:b/>
                <w:bCs/>
                <w:sz w:val="20"/>
                <w:highlight w:val="yellow"/>
              </w:rPr>
              <w:t xml:space="preserve">à </w:t>
            </w:r>
            <w:r w:rsidR="00E332EB">
              <w:rPr>
                <w:rFonts w:ascii="Arial" w:hAnsi="Arial" w:cs="Arial"/>
                <w:b/>
                <w:bCs/>
                <w:sz w:val="20"/>
                <w:highlight w:val="yellow"/>
              </w:rPr>
              <w:t>30</w:t>
            </w:r>
            <w:r w:rsidRPr="00CE03B9">
              <w:rPr>
                <w:rFonts w:ascii="Arial" w:hAnsi="Arial" w:cs="Arial"/>
                <w:b/>
                <w:bCs/>
                <w:sz w:val="20"/>
                <w:highlight w:val="yellow"/>
              </w:rPr>
              <w:t>%</w:t>
            </w:r>
            <w:r w:rsidRPr="00356396">
              <w:rPr>
                <w:rFonts w:ascii="Arial" w:hAnsi="Arial" w:cs="Arial"/>
                <w:b/>
                <w:bCs/>
                <w:sz w:val="20"/>
              </w:rPr>
              <w:t xml:space="preserve"> d</w:t>
            </w:r>
            <w:r>
              <w:rPr>
                <w:rFonts w:ascii="Arial" w:hAnsi="Arial" w:cs="Arial"/>
                <w:b/>
                <w:bCs/>
                <w:sz w:val="20"/>
              </w:rPr>
              <w:t>u critère</w:t>
            </w:r>
            <w:r w:rsidRPr="00356396">
              <w:rPr>
                <w:rFonts w:ascii="Arial" w:hAnsi="Arial" w:cs="Arial"/>
                <w:b/>
                <w:bCs/>
                <w:sz w:val="20"/>
              </w:rPr>
              <w:t xml:space="preserve"> technique</w:t>
            </w:r>
          </w:p>
        </w:tc>
      </w:tr>
      <w:tr w:rsidR="00E944A5" w:rsidRPr="00356396" w14:paraId="7EAE63D2" w14:textId="77777777" w:rsidTr="00CD6C77">
        <w:tc>
          <w:tcPr>
            <w:tcW w:w="10065" w:type="dxa"/>
            <w:shd w:val="clear" w:color="auto" w:fill="E8E8E8"/>
          </w:tcPr>
          <w:p w14:paraId="7C0BB279" w14:textId="77777777" w:rsidR="00FF0AB4" w:rsidRPr="00CE03B9" w:rsidRDefault="00FF0AB4" w:rsidP="00FF0AB4">
            <w:pPr>
              <w:pStyle w:val="Normal2"/>
              <w:keepNext/>
              <w:spacing w:before="120" w:after="120"/>
              <w:ind w:left="0" w:firstLine="0"/>
              <w:jc w:val="left"/>
              <w:rPr>
                <w:rFonts w:ascii="Arial" w:hAnsi="Arial" w:cs="Arial"/>
                <w:i/>
                <w:iCs/>
                <w:sz w:val="20"/>
              </w:rPr>
            </w:pPr>
            <w:r w:rsidRPr="00CE03B9">
              <w:rPr>
                <w:rFonts w:ascii="Arial" w:hAnsi="Arial" w:cs="Arial"/>
                <w:i/>
                <w:iCs/>
                <w:sz w:val="20"/>
              </w:rPr>
              <w:t>Le candidat décrit</w:t>
            </w:r>
            <w:r>
              <w:rPr>
                <w:rFonts w:ascii="Arial" w:hAnsi="Arial" w:cs="Arial"/>
                <w:i/>
                <w:iCs/>
                <w:sz w:val="20"/>
              </w:rPr>
              <w:t xml:space="preserve"> </w:t>
            </w:r>
            <w:r w:rsidRPr="00CE03B9">
              <w:rPr>
                <w:rFonts w:ascii="Arial" w:hAnsi="Arial" w:cs="Arial"/>
                <w:i/>
                <w:iCs/>
                <w:sz w:val="20"/>
              </w:rPr>
              <w:t>:</w:t>
            </w:r>
          </w:p>
          <w:p w14:paraId="64C48B2C" w14:textId="4A404789" w:rsidR="00FF0AB4" w:rsidRDefault="00FF0AB4" w:rsidP="002E78EC">
            <w:pPr>
              <w:pStyle w:val="Normal2"/>
              <w:keepNext/>
              <w:numPr>
                <w:ilvl w:val="0"/>
                <w:numId w:val="41"/>
              </w:numPr>
              <w:tabs>
                <w:tab w:val="clear" w:pos="567"/>
                <w:tab w:val="clear" w:pos="851"/>
              </w:tabs>
              <w:spacing w:before="120" w:after="120"/>
              <w:rPr>
                <w:rFonts w:ascii="Arial" w:hAnsi="Arial" w:cs="Arial"/>
                <w:i/>
                <w:iCs/>
                <w:sz w:val="20"/>
              </w:rPr>
            </w:pPr>
            <w:r>
              <w:rPr>
                <w:rFonts w:ascii="Arial" w:hAnsi="Arial" w:cs="Arial"/>
                <w:i/>
                <w:iCs/>
                <w:sz w:val="20"/>
              </w:rPr>
              <w:t>Les sources de données auxquelles il a accès</w:t>
            </w:r>
            <w:r w:rsidR="00C25DC0">
              <w:rPr>
                <w:rFonts w:ascii="Arial" w:hAnsi="Arial" w:cs="Arial"/>
                <w:i/>
                <w:iCs/>
                <w:sz w:val="20"/>
              </w:rPr>
              <w:t>,</w:t>
            </w:r>
            <w:r w:rsidR="000954CC">
              <w:rPr>
                <w:rFonts w:ascii="Arial" w:hAnsi="Arial" w:cs="Arial"/>
                <w:i/>
                <w:iCs/>
                <w:sz w:val="20"/>
              </w:rPr>
              <w:t xml:space="preserve"> et la fréquence de leur mise à jour</w:t>
            </w:r>
            <w:r w:rsidR="00226BBD">
              <w:rPr>
                <w:rFonts w:ascii="Arial" w:hAnsi="Arial" w:cs="Arial"/>
                <w:i/>
                <w:iCs/>
                <w:sz w:val="20"/>
              </w:rPr>
              <w:t xml:space="preserve">. </w:t>
            </w:r>
          </w:p>
          <w:p w14:paraId="67CAB95A" w14:textId="693FE444" w:rsidR="00FF0AB4" w:rsidRDefault="00FF0AB4" w:rsidP="002E78EC">
            <w:pPr>
              <w:pStyle w:val="Normal2"/>
              <w:keepNext/>
              <w:numPr>
                <w:ilvl w:val="0"/>
                <w:numId w:val="41"/>
              </w:numPr>
              <w:tabs>
                <w:tab w:val="clear" w:pos="567"/>
                <w:tab w:val="clear" w:pos="851"/>
              </w:tabs>
              <w:spacing w:before="120" w:after="120"/>
              <w:rPr>
                <w:rFonts w:ascii="Arial" w:hAnsi="Arial" w:cs="Arial"/>
                <w:i/>
                <w:iCs/>
                <w:sz w:val="20"/>
              </w:rPr>
            </w:pPr>
            <w:r>
              <w:rPr>
                <w:rFonts w:ascii="Arial" w:hAnsi="Arial" w:cs="Arial"/>
                <w:i/>
                <w:iCs/>
                <w:sz w:val="20"/>
              </w:rPr>
              <w:t>La nature des informations auxquelles sa plateforme donne accès et la fréquence de leur mise à jour</w:t>
            </w:r>
            <w:r w:rsidR="00C25DC0">
              <w:rPr>
                <w:rFonts w:ascii="Arial" w:hAnsi="Arial" w:cs="Arial"/>
                <w:i/>
                <w:iCs/>
                <w:sz w:val="20"/>
              </w:rPr>
              <w:t>,</w:t>
            </w:r>
            <w:r w:rsidR="00BC466F">
              <w:rPr>
                <w:rFonts w:ascii="Arial" w:hAnsi="Arial" w:cs="Arial"/>
                <w:i/>
                <w:iCs/>
                <w:sz w:val="20"/>
              </w:rPr>
              <w:t xml:space="preserve"> ainsi que les délais de restitution à l’Acheteur, </w:t>
            </w:r>
          </w:p>
          <w:p w14:paraId="4F58046B" w14:textId="1F051EAD" w:rsidR="0026548E" w:rsidRPr="00273469" w:rsidRDefault="00FF0AB4" w:rsidP="002E78EC">
            <w:pPr>
              <w:pStyle w:val="Normal2"/>
              <w:keepNext/>
              <w:numPr>
                <w:ilvl w:val="0"/>
                <w:numId w:val="41"/>
              </w:numPr>
              <w:tabs>
                <w:tab w:val="clear" w:pos="567"/>
                <w:tab w:val="clear" w:pos="851"/>
              </w:tabs>
              <w:spacing w:before="120" w:after="120"/>
              <w:rPr>
                <w:rFonts w:ascii="Arial" w:hAnsi="Arial" w:cs="Arial"/>
                <w:i/>
                <w:iCs/>
                <w:sz w:val="20"/>
              </w:rPr>
            </w:pPr>
            <w:r>
              <w:rPr>
                <w:rFonts w:ascii="Arial" w:hAnsi="Arial" w:cs="Arial"/>
                <w:i/>
                <w:iCs/>
                <w:sz w:val="20"/>
              </w:rPr>
              <w:t>La méthodologie de réalisation de la veille juridique et financière</w:t>
            </w:r>
            <w:r w:rsidR="00C25DC0">
              <w:rPr>
                <w:rFonts w:ascii="Arial" w:hAnsi="Arial" w:cs="Arial"/>
                <w:i/>
                <w:iCs/>
                <w:sz w:val="20"/>
              </w:rPr>
              <w:t> : modalités de mise en œuvre, fréquence d’envoi des alertes</w:t>
            </w:r>
            <w:r w:rsidR="00BC466F">
              <w:rPr>
                <w:rFonts w:ascii="Arial" w:hAnsi="Arial" w:cs="Arial"/>
                <w:i/>
                <w:iCs/>
                <w:sz w:val="20"/>
              </w:rPr>
              <w:t>, fondement des alertes ; prise en compte des signaux faibles (presse, changement de gouvernance, recapitalisation etc.)</w:t>
            </w:r>
            <w:r w:rsidR="00925B3C">
              <w:rPr>
                <w:rFonts w:ascii="Arial" w:hAnsi="Arial" w:cs="Arial"/>
                <w:i/>
                <w:iCs/>
                <w:sz w:val="20"/>
              </w:rPr>
              <w:t xml:space="preserve"> et le cas échéant la méthodologie </w:t>
            </w:r>
            <w:r w:rsidR="003A2E64">
              <w:rPr>
                <w:rFonts w:ascii="Arial" w:hAnsi="Arial" w:cs="Arial"/>
                <w:i/>
                <w:iCs/>
                <w:sz w:val="20"/>
              </w:rPr>
              <w:t>des éléments retraités / recalculés</w:t>
            </w:r>
          </w:p>
        </w:tc>
      </w:tr>
      <w:tr w:rsidR="00E944A5" w:rsidRPr="00356396" w14:paraId="15EC53B8" w14:textId="77777777" w:rsidTr="00CD6C77">
        <w:tc>
          <w:tcPr>
            <w:tcW w:w="10065" w:type="dxa"/>
          </w:tcPr>
          <w:p w14:paraId="598F85B7" w14:textId="77777777" w:rsidR="00E944A5" w:rsidRPr="00356396" w:rsidRDefault="00E944A5" w:rsidP="00B23849">
            <w:pPr>
              <w:pStyle w:val="Normal2"/>
              <w:keepNext/>
              <w:spacing w:before="120" w:after="120"/>
              <w:ind w:left="0" w:right="103" w:firstLine="0"/>
              <w:rPr>
                <w:rFonts w:ascii="Arial" w:hAnsi="Arial" w:cs="Arial"/>
                <w:i/>
                <w:iCs/>
                <w:color w:val="BFBFBF"/>
                <w:sz w:val="20"/>
              </w:rPr>
            </w:pPr>
            <w:r w:rsidRPr="00356396">
              <w:rPr>
                <w:rFonts w:ascii="Arial" w:hAnsi="Arial" w:cs="Arial"/>
                <w:i/>
                <w:iCs/>
                <w:color w:val="BFBFBF"/>
                <w:sz w:val="20"/>
              </w:rPr>
              <w:t>Réponse du candidat …</w:t>
            </w:r>
          </w:p>
          <w:p w14:paraId="7209A1E2" w14:textId="77777777" w:rsidR="00E944A5" w:rsidRDefault="00E944A5" w:rsidP="00B23849">
            <w:pPr>
              <w:pStyle w:val="Normal2"/>
              <w:keepNext/>
              <w:spacing w:after="120"/>
              <w:ind w:left="0" w:right="103" w:firstLine="0"/>
              <w:rPr>
                <w:rFonts w:ascii="Arial" w:hAnsi="Arial" w:cs="Arial"/>
                <w:i/>
                <w:iCs/>
                <w:sz w:val="20"/>
              </w:rPr>
            </w:pPr>
          </w:p>
          <w:p w14:paraId="482F8B9E" w14:textId="77777777" w:rsidR="00E332EB" w:rsidRDefault="00E332EB" w:rsidP="00B23849">
            <w:pPr>
              <w:pStyle w:val="Normal2"/>
              <w:keepNext/>
              <w:spacing w:after="120"/>
              <w:ind w:left="0" w:right="103" w:firstLine="0"/>
              <w:rPr>
                <w:rFonts w:ascii="Arial" w:hAnsi="Arial" w:cs="Arial"/>
                <w:i/>
                <w:iCs/>
                <w:sz w:val="20"/>
              </w:rPr>
            </w:pPr>
          </w:p>
          <w:p w14:paraId="5F0A8752" w14:textId="77777777" w:rsidR="00E332EB" w:rsidRDefault="00E332EB" w:rsidP="00B23849">
            <w:pPr>
              <w:pStyle w:val="Normal2"/>
              <w:keepNext/>
              <w:spacing w:after="120"/>
              <w:ind w:left="0" w:right="103" w:firstLine="0"/>
              <w:rPr>
                <w:rFonts w:ascii="Arial" w:hAnsi="Arial" w:cs="Arial"/>
                <w:i/>
                <w:iCs/>
                <w:sz w:val="20"/>
              </w:rPr>
            </w:pPr>
          </w:p>
          <w:p w14:paraId="51838D51" w14:textId="77777777" w:rsidR="00E332EB" w:rsidRDefault="00E332EB" w:rsidP="00B23849">
            <w:pPr>
              <w:pStyle w:val="Normal2"/>
              <w:keepNext/>
              <w:spacing w:after="120"/>
              <w:ind w:left="0" w:right="103" w:firstLine="0"/>
              <w:rPr>
                <w:rFonts w:ascii="Arial" w:hAnsi="Arial" w:cs="Arial"/>
                <w:i/>
                <w:iCs/>
                <w:sz w:val="20"/>
              </w:rPr>
            </w:pPr>
          </w:p>
          <w:p w14:paraId="7BBF7900" w14:textId="77777777" w:rsidR="00E332EB" w:rsidRDefault="00E332EB" w:rsidP="00B23849">
            <w:pPr>
              <w:pStyle w:val="Normal2"/>
              <w:keepNext/>
              <w:spacing w:after="120"/>
              <w:ind w:left="0" w:right="103" w:firstLine="0"/>
              <w:rPr>
                <w:rFonts w:ascii="Arial" w:hAnsi="Arial" w:cs="Arial"/>
                <w:i/>
                <w:iCs/>
                <w:sz w:val="20"/>
              </w:rPr>
            </w:pPr>
          </w:p>
          <w:p w14:paraId="28B246A3" w14:textId="77777777" w:rsidR="00E332EB" w:rsidRDefault="00E332EB" w:rsidP="00B23849">
            <w:pPr>
              <w:pStyle w:val="Normal2"/>
              <w:keepNext/>
              <w:spacing w:after="120"/>
              <w:ind w:left="0" w:right="103" w:firstLine="0"/>
              <w:rPr>
                <w:rFonts w:ascii="Arial" w:hAnsi="Arial" w:cs="Arial"/>
                <w:i/>
                <w:iCs/>
                <w:sz w:val="20"/>
              </w:rPr>
            </w:pPr>
          </w:p>
          <w:p w14:paraId="4A71BB47" w14:textId="77777777" w:rsidR="00E332EB" w:rsidRDefault="00E332EB" w:rsidP="00B23849">
            <w:pPr>
              <w:pStyle w:val="Normal2"/>
              <w:keepNext/>
              <w:spacing w:after="120"/>
              <w:ind w:left="0" w:right="103" w:firstLine="0"/>
              <w:rPr>
                <w:rFonts w:ascii="Arial" w:hAnsi="Arial" w:cs="Arial"/>
                <w:i/>
                <w:iCs/>
                <w:sz w:val="20"/>
              </w:rPr>
            </w:pPr>
          </w:p>
          <w:p w14:paraId="5DE41C8A" w14:textId="77777777" w:rsidR="00E332EB" w:rsidRDefault="00E332EB" w:rsidP="00B23849">
            <w:pPr>
              <w:pStyle w:val="Normal2"/>
              <w:keepNext/>
              <w:spacing w:after="120"/>
              <w:ind w:left="0" w:right="103" w:firstLine="0"/>
              <w:rPr>
                <w:rFonts w:ascii="Arial" w:hAnsi="Arial" w:cs="Arial"/>
                <w:i/>
                <w:iCs/>
                <w:sz w:val="20"/>
              </w:rPr>
            </w:pPr>
          </w:p>
          <w:p w14:paraId="78EA7E31" w14:textId="77777777" w:rsidR="00E332EB" w:rsidRDefault="00E332EB" w:rsidP="00B23849">
            <w:pPr>
              <w:pStyle w:val="Normal2"/>
              <w:keepNext/>
              <w:spacing w:after="120"/>
              <w:ind w:left="0" w:right="103" w:firstLine="0"/>
              <w:rPr>
                <w:rFonts w:ascii="Arial" w:hAnsi="Arial" w:cs="Arial"/>
                <w:i/>
                <w:iCs/>
                <w:sz w:val="20"/>
              </w:rPr>
            </w:pPr>
          </w:p>
          <w:p w14:paraId="03C14ADC" w14:textId="77777777" w:rsidR="00E332EB" w:rsidRPr="00356396" w:rsidRDefault="00E332EB" w:rsidP="00B23849">
            <w:pPr>
              <w:pStyle w:val="Normal2"/>
              <w:keepNext/>
              <w:spacing w:after="120"/>
              <w:ind w:left="0" w:right="103" w:firstLine="0"/>
              <w:rPr>
                <w:rFonts w:ascii="Arial" w:hAnsi="Arial" w:cs="Arial"/>
                <w:i/>
                <w:iCs/>
                <w:sz w:val="20"/>
              </w:rPr>
            </w:pPr>
          </w:p>
          <w:p w14:paraId="76944439" w14:textId="77777777" w:rsidR="00E944A5" w:rsidRDefault="00E944A5" w:rsidP="00B23849">
            <w:pPr>
              <w:pStyle w:val="Normal2"/>
              <w:keepNext/>
              <w:spacing w:after="120"/>
              <w:ind w:left="0" w:right="103" w:firstLine="0"/>
              <w:rPr>
                <w:rFonts w:ascii="Arial" w:hAnsi="Arial" w:cs="Arial"/>
                <w:i/>
                <w:iCs/>
                <w:sz w:val="20"/>
              </w:rPr>
            </w:pPr>
          </w:p>
          <w:p w14:paraId="464DE91A" w14:textId="77777777" w:rsidR="00B23849" w:rsidRDefault="00B23849" w:rsidP="00B23849">
            <w:pPr>
              <w:pStyle w:val="Normal2"/>
              <w:keepNext/>
              <w:spacing w:after="120"/>
              <w:ind w:left="0" w:right="103" w:firstLine="0"/>
              <w:rPr>
                <w:rFonts w:ascii="Arial" w:hAnsi="Arial" w:cs="Arial"/>
                <w:i/>
                <w:iCs/>
                <w:sz w:val="20"/>
              </w:rPr>
            </w:pPr>
          </w:p>
          <w:p w14:paraId="29F6DC32" w14:textId="77777777" w:rsidR="00F96E3C" w:rsidRDefault="00F96E3C" w:rsidP="00B23849">
            <w:pPr>
              <w:pStyle w:val="Normal2"/>
              <w:keepNext/>
              <w:spacing w:after="120"/>
              <w:ind w:left="0" w:right="103" w:firstLine="0"/>
              <w:rPr>
                <w:rFonts w:ascii="Arial" w:hAnsi="Arial" w:cs="Arial"/>
                <w:i/>
                <w:iCs/>
                <w:sz w:val="20"/>
              </w:rPr>
            </w:pPr>
          </w:p>
          <w:p w14:paraId="4C443D1B" w14:textId="77777777" w:rsidR="00F96E3C" w:rsidRDefault="00F96E3C" w:rsidP="00B23849">
            <w:pPr>
              <w:pStyle w:val="Normal2"/>
              <w:keepNext/>
              <w:spacing w:after="120"/>
              <w:ind w:left="0" w:right="103" w:firstLine="0"/>
              <w:rPr>
                <w:rFonts w:ascii="Arial" w:hAnsi="Arial" w:cs="Arial"/>
                <w:i/>
                <w:iCs/>
                <w:sz w:val="20"/>
              </w:rPr>
            </w:pPr>
          </w:p>
          <w:p w14:paraId="38E0BC99" w14:textId="77777777" w:rsidR="00F96E3C" w:rsidRDefault="00F96E3C" w:rsidP="00B23849">
            <w:pPr>
              <w:pStyle w:val="Normal2"/>
              <w:keepNext/>
              <w:spacing w:after="120"/>
              <w:ind w:left="0" w:right="103" w:firstLine="0"/>
              <w:rPr>
                <w:rFonts w:ascii="Arial" w:hAnsi="Arial" w:cs="Arial"/>
                <w:i/>
                <w:iCs/>
                <w:sz w:val="20"/>
              </w:rPr>
            </w:pPr>
          </w:p>
          <w:p w14:paraId="5D1109B0" w14:textId="77777777" w:rsidR="00B85DE3" w:rsidRDefault="00B85DE3" w:rsidP="00B23849">
            <w:pPr>
              <w:pStyle w:val="Normal2"/>
              <w:keepNext/>
              <w:spacing w:after="120"/>
              <w:ind w:left="0" w:right="103" w:firstLine="0"/>
              <w:rPr>
                <w:rFonts w:ascii="Arial" w:hAnsi="Arial" w:cs="Arial"/>
                <w:i/>
                <w:iCs/>
                <w:sz w:val="20"/>
              </w:rPr>
            </w:pPr>
          </w:p>
          <w:p w14:paraId="1C3491B2" w14:textId="77777777" w:rsidR="00B85DE3" w:rsidRDefault="00B85DE3" w:rsidP="00B23849">
            <w:pPr>
              <w:pStyle w:val="Normal2"/>
              <w:keepNext/>
              <w:spacing w:after="120"/>
              <w:ind w:left="0" w:right="103" w:firstLine="0"/>
              <w:rPr>
                <w:rFonts w:ascii="Arial" w:hAnsi="Arial" w:cs="Arial"/>
                <w:i/>
                <w:iCs/>
                <w:sz w:val="20"/>
              </w:rPr>
            </w:pPr>
          </w:p>
          <w:p w14:paraId="737FF4EC" w14:textId="77777777" w:rsidR="00B85DE3" w:rsidRDefault="00B85DE3" w:rsidP="00B23849">
            <w:pPr>
              <w:pStyle w:val="Normal2"/>
              <w:keepNext/>
              <w:spacing w:after="120"/>
              <w:ind w:left="0" w:right="103" w:firstLine="0"/>
              <w:rPr>
                <w:rFonts w:ascii="Arial" w:hAnsi="Arial" w:cs="Arial"/>
                <w:i/>
                <w:iCs/>
                <w:sz w:val="20"/>
              </w:rPr>
            </w:pPr>
          </w:p>
          <w:p w14:paraId="580F1544" w14:textId="77777777" w:rsidR="00B85DE3" w:rsidRDefault="00B85DE3" w:rsidP="00B23849">
            <w:pPr>
              <w:pStyle w:val="Normal2"/>
              <w:keepNext/>
              <w:spacing w:after="120"/>
              <w:ind w:left="0" w:right="103" w:firstLine="0"/>
              <w:rPr>
                <w:rFonts w:ascii="Arial" w:hAnsi="Arial" w:cs="Arial"/>
                <w:i/>
                <w:iCs/>
                <w:sz w:val="20"/>
              </w:rPr>
            </w:pPr>
          </w:p>
          <w:p w14:paraId="522084F7" w14:textId="77777777" w:rsidR="00B85DE3" w:rsidRDefault="00B85DE3" w:rsidP="00B23849">
            <w:pPr>
              <w:pStyle w:val="Normal2"/>
              <w:keepNext/>
              <w:spacing w:after="120"/>
              <w:ind w:left="0" w:right="103" w:firstLine="0"/>
              <w:rPr>
                <w:rFonts w:ascii="Arial" w:hAnsi="Arial" w:cs="Arial"/>
                <w:i/>
                <w:iCs/>
                <w:sz w:val="20"/>
              </w:rPr>
            </w:pPr>
          </w:p>
          <w:p w14:paraId="5D6B2FCD" w14:textId="77777777" w:rsidR="00B85DE3" w:rsidRDefault="00B85DE3" w:rsidP="00B23849">
            <w:pPr>
              <w:pStyle w:val="Normal2"/>
              <w:keepNext/>
              <w:spacing w:after="120"/>
              <w:ind w:left="0" w:right="103" w:firstLine="0"/>
              <w:rPr>
                <w:rFonts w:ascii="Arial" w:hAnsi="Arial" w:cs="Arial"/>
                <w:i/>
                <w:iCs/>
                <w:sz w:val="20"/>
              </w:rPr>
            </w:pPr>
          </w:p>
          <w:p w14:paraId="1B3F866E" w14:textId="77777777" w:rsidR="00F96E3C" w:rsidRPr="00356396" w:rsidRDefault="00F96E3C" w:rsidP="00B23849">
            <w:pPr>
              <w:pStyle w:val="Normal2"/>
              <w:keepNext/>
              <w:spacing w:after="120"/>
              <w:ind w:left="0" w:right="103" w:firstLine="0"/>
              <w:rPr>
                <w:rFonts w:ascii="Arial" w:hAnsi="Arial" w:cs="Arial"/>
                <w:i/>
                <w:iCs/>
                <w:sz w:val="20"/>
              </w:rPr>
            </w:pPr>
          </w:p>
          <w:p w14:paraId="22C5B638" w14:textId="0475F393" w:rsidR="00E944A5" w:rsidRPr="00356396" w:rsidRDefault="00E944A5" w:rsidP="00B23849">
            <w:pPr>
              <w:pStyle w:val="Normal2"/>
              <w:keepNext/>
              <w:spacing w:after="120"/>
              <w:ind w:left="0" w:right="103" w:firstLine="0"/>
              <w:rPr>
                <w:rFonts w:ascii="Arial" w:hAnsi="Arial" w:cs="Arial"/>
                <w:i/>
                <w:iCs/>
                <w:sz w:val="20"/>
              </w:rPr>
            </w:pPr>
          </w:p>
        </w:tc>
      </w:tr>
    </w:tbl>
    <w:p w14:paraId="49FF2836" w14:textId="77777777" w:rsidR="00B85DE3" w:rsidRDefault="00B85DE3">
      <w:bookmarkStart w:id="2" w:name="_Hlk220507676"/>
      <w:bookmarkEnd w:id="1"/>
      <w:r>
        <w:br w:type="page"/>
      </w:r>
    </w:p>
    <w:tbl>
      <w:tblPr>
        <w:tblW w:w="10065" w:type="dxa"/>
        <w:tblInd w:w="-147" w:type="dxa"/>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Look w:val="04A0" w:firstRow="1" w:lastRow="0" w:firstColumn="1" w:lastColumn="0" w:noHBand="0" w:noVBand="1"/>
      </w:tblPr>
      <w:tblGrid>
        <w:gridCol w:w="10065"/>
      </w:tblGrid>
      <w:tr w:rsidR="00E944A5" w:rsidRPr="00356396" w14:paraId="45865BD4" w14:textId="77777777" w:rsidTr="0066381F">
        <w:tc>
          <w:tcPr>
            <w:tcW w:w="10065" w:type="dxa"/>
            <w:shd w:val="clear" w:color="auto" w:fill="CAEDFB" w:themeFill="accent4" w:themeFillTint="33"/>
          </w:tcPr>
          <w:p w14:paraId="60E1CAD9" w14:textId="5BC9BA86" w:rsidR="00B85DE3" w:rsidRDefault="00273469" w:rsidP="00B23849">
            <w:pPr>
              <w:pStyle w:val="Normal2"/>
              <w:keepNext/>
              <w:spacing w:after="120"/>
              <w:ind w:left="0" w:firstLine="0"/>
              <w:jc w:val="center"/>
              <w:rPr>
                <w:rFonts w:ascii="Arial" w:hAnsi="Arial" w:cs="Arial"/>
                <w:b/>
                <w:bCs/>
                <w:sz w:val="20"/>
              </w:rPr>
            </w:pPr>
            <w:r>
              <w:rPr>
                <w:rFonts w:ascii="Arial" w:hAnsi="Arial" w:cs="Arial"/>
                <w:b/>
                <w:bCs/>
                <w:sz w:val="20"/>
              </w:rPr>
              <w:lastRenderedPageBreak/>
              <w:t xml:space="preserve">3 - </w:t>
            </w:r>
            <w:r w:rsidR="00B85DE3" w:rsidRPr="00B85DE3">
              <w:rPr>
                <w:rFonts w:ascii="Arial" w:hAnsi="Arial" w:cs="Arial"/>
                <w:b/>
                <w:bCs/>
                <w:sz w:val="20"/>
              </w:rPr>
              <w:t xml:space="preserve">Ergonomie de la plateforme </w:t>
            </w:r>
            <w:r w:rsidR="00C800D4">
              <w:rPr>
                <w:rFonts w:ascii="Arial" w:hAnsi="Arial" w:cs="Arial"/>
                <w:b/>
                <w:bCs/>
                <w:sz w:val="20"/>
              </w:rPr>
              <w:t>et</w:t>
            </w:r>
            <w:r w:rsidR="00B85DE3" w:rsidRPr="00B85DE3">
              <w:rPr>
                <w:rFonts w:ascii="Arial" w:hAnsi="Arial" w:cs="Arial"/>
                <w:b/>
                <w:bCs/>
                <w:sz w:val="20"/>
              </w:rPr>
              <w:t xml:space="preserve"> facilité d’accès à la donnée </w:t>
            </w:r>
          </w:p>
          <w:p w14:paraId="6C59A11A" w14:textId="644091ED" w:rsidR="00E944A5" w:rsidRPr="00356396" w:rsidRDefault="00E944A5" w:rsidP="00B23849">
            <w:pPr>
              <w:pStyle w:val="Normal2"/>
              <w:keepNext/>
              <w:spacing w:after="120"/>
              <w:ind w:left="0" w:firstLine="0"/>
              <w:jc w:val="center"/>
              <w:rPr>
                <w:rFonts w:ascii="Arial" w:hAnsi="Arial" w:cs="Arial"/>
                <w:b/>
                <w:bCs/>
                <w:sz w:val="20"/>
              </w:rPr>
            </w:pPr>
            <w:r w:rsidRPr="00356396">
              <w:rPr>
                <w:rFonts w:ascii="Arial" w:hAnsi="Arial" w:cs="Arial"/>
                <w:b/>
                <w:bCs/>
                <w:sz w:val="20"/>
              </w:rPr>
              <w:t xml:space="preserve">Sous-critère technique pondéré à </w:t>
            </w:r>
            <w:r w:rsidR="00E332EB" w:rsidRPr="00C800D4">
              <w:rPr>
                <w:rFonts w:ascii="Arial" w:hAnsi="Arial" w:cs="Arial"/>
                <w:b/>
                <w:bCs/>
                <w:sz w:val="20"/>
                <w:highlight w:val="yellow"/>
              </w:rPr>
              <w:t>30</w:t>
            </w:r>
            <w:r w:rsidRPr="00C800D4">
              <w:rPr>
                <w:rFonts w:ascii="Arial" w:hAnsi="Arial" w:cs="Arial"/>
                <w:b/>
                <w:bCs/>
                <w:sz w:val="20"/>
                <w:highlight w:val="yellow"/>
              </w:rPr>
              <w:t>%</w:t>
            </w:r>
            <w:r w:rsidRPr="00356396">
              <w:rPr>
                <w:rFonts w:ascii="Arial" w:hAnsi="Arial" w:cs="Arial"/>
                <w:b/>
                <w:bCs/>
                <w:sz w:val="20"/>
              </w:rPr>
              <w:t xml:space="preserve"> d</w:t>
            </w:r>
            <w:r>
              <w:rPr>
                <w:rFonts w:ascii="Arial" w:hAnsi="Arial" w:cs="Arial"/>
                <w:b/>
                <w:bCs/>
                <w:sz w:val="20"/>
              </w:rPr>
              <w:t>u critère</w:t>
            </w:r>
            <w:r w:rsidRPr="00356396">
              <w:rPr>
                <w:rFonts w:ascii="Arial" w:hAnsi="Arial" w:cs="Arial"/>
                <w:b/>
                <w:bCs/>
                <w:sz w:val="20"/>
              </w:rPr>
              <w:t xml:space="preserve"> technique</w:t>
            </w:r>
          </w:p>
        </w:tc>
      </w:tr>
      <w:bookmarkEnd w:id="2"/>
      <w:tr w:rsidR="00E944A5" w:rsidRPr="00356396" w14:paraId="424A51E5" w14:textId="77777777" w:rsidTr="00CD6C77">
        <w:tc>
          <w:tcPr>
            <w:tcW w:w="10065" w:type="dxa"/>
            <w:shd w:val="clear" w:color="auto" w:fill="E8E8E8"/>
          </w:tcPr>
          <w:p w14:paraId="180C61BB" w14:textId="77777777" w:rsidR="00B85DE3" w:rsidRPr="00CE03B9" w:rsidRDefault="00B85DE3" w:rsidP="002E78EC">
            <w:pPr>
              <w:pStyle w:val="Normal2"/>
              <w:keepNext/>
              <w:spacing w:before="120" w:after="120"/>
              <w:ind w:left="0" w:firstLine="0"/>
              <w:rPr>
                <w:rFonts w:ascii="Arial" w:hAnsi="Arial" w:cs="Arial"/>
                <w:i/>
                <w:iCs/>
                <w:sz w:val="20"/>
              </w:rPr>
            </w:pPr>
            <w:r w:rsidRPr="00CE03B9">
              <w:rPr>
                <w:rFonts w:ascii="Arial" w:hAnsi="Arial" w:cs="Arial"/>
                <w:i/>
                <w:iCs/>
                <w:sz w:val="20"/>
              </w:rPr>
              <w:t>Le candidat décrit</w:t>
            </w:r>
            <w:r>
              <w:rPr>
                <w:rFonts w:ascii="Arial" w:hAnsi="Arial" w:cs="Arial"/>
                <w:i/>
                <w:iCs/>
                <w:sz w:val="20"/>
              </w:rPr>
              <w:t xml:space="preserve"> </w:t>
            </w:r>
            <w:r w:rsidRPr="00CE03B9">
              <w:rPr>
                <w:rFonts w:ascii="Arial" w:hAnsi="Arial" w:cs="Arial"/>
                <w:i/>
                <w:iCs/>
                <w:sz w:val="20"/>
              </w:rPr>
              <w:t>:</w:t>
            </w:r>
          </w:p>
          <w:p w14:paraId="08CAC122" w14:textId="5CE0E2BC" w:rsidR="00C25DC0" w:rsidRDefault="00B85DE3" w:rsidP="002E78EC">
            <w:pPr>
              <w:pStyle w:val="Normal2"/>
              <w:keepNext/>
              <w:numPr>
                <w:ilvl w:val="0"/>
                <w:numId w:val="40"/>
              </w:numPr>
              <w:tabs>
                <w:tab w:val="clear" w:pos="567"/>
                <w:tab w:val="clear" w:pos="851"/>
                <w:tab w:val="clear" w:pos="1134"/>
              </w:tabs>
              <w:spacing w:before="120" w:after="120"/>
              <w:ind w:right="103"/>
              <w:rPr>
                <w:rFonts w:ascii="Arial" w:hAnsi="Arial" w:cs="Arial"/>
                <w:i/>
                <w:iCs/>
                <w:sz w:val="20"/>
              </w:rPr>
            </w:pPr>
            <w:r>
              <w:rPr>
                <w:rFonts w:ascii="Arial" w:hAnsi="Arial" w:cs="Arial"/>
                <w:i/>
                <w:iCs/>
                <w:sz w:val="20"/>
              </w:rPr>
              <w:t xml:space="preserve">L’ergonomie de sa plateforme, </w:t>
            </w:r>
            <w:r w:rsidR="00BC466F">
              <w:rPr>
                <w:rFonts w:ascii="Arial" w:hAnsi="Arial" w:cs="Arial"/>
                <w:i/>
                <w:iCs/>
                <w:sz w:val="20"/>
              </w:rPr>
              <w:t>la fluidité de navigation, les modalités de recherche</w:t>
            </w:r>
            <w:r w:rsidR="005C3282">
              <w:rPr>
                <w:rFonts w:ascii="Arial" w:hAnsi="Arial" w:cs="Arial"/>
                <w:i/>
                <w:iCs/>
                <w:sz w:val="20"/>
              </w:rPr>
              <w:t>, la facilité d’accès aux données, la mise en place de liste de surveillance, la fréquence des mises à jour de l’applicatif.</w:t>
            </w:r>
          </w:p>
          <w:p w14:paraId="70CBA1C1" w14:textId="00AC7C4B" w:rsidR="008758C9" w:rsidRDefault="00C25DC0" w:rsidP="002E78EC">
            <w:pPr>
              <w:pStyle w:val="Normal2"/>
              <w:keepNext/>
              <w:numPr>
                <w:ilvl w:val="0"/>
                <w:numId w:val="40"/>
              </w:numPr>
              <w:tabs>
                <w:tab w:val="clear" w:pos="567"/>
                <w:tab w:val="clear" w:pos="851"/>
                <w:tab w:val="clear" w:pos="1134"/>
              </w:tabs>
              <w:spacing w:before="120" w:after="120"/>
              <w:ind w:left="714" w:right="102" w:hanging="357"/>
              <w:rPr>
                <w:rFonts w:ascii="Arial" w:hAnsi="Arial" w:cs="Arial"/>
                <w:i/>
                <w:iCs/>
                <w:sz w:val="20"/>
              </w:rPr>
            </w:pPr>
            <w:r w:rsidRPr="008758C9">
              <w:rPr>
                <w:rFonts w:ascii="Arial" w:hAnsi="Arial" w:cs="Arial"/>
                <w:i/>
                <w:iCs/>
                <w:sz w:val="20"/>
              </w:rPr>
              <w:t>L</w:t>
            </w:r>
            <w:r w:rsidR="00B85DE3" w:rsidRPr="008758C9">
              <w:rPr>
                <w:rFonts w:ascii="Arial" w:hAnsi="Arial" w:cs="Arial"/>
                <w:i/>
                <w:iCs/>
                <w:sz w:val="20"/>
              </w:rPr>
              <w:t>es modules et les options éventuelles</w:t>
            </w:r>
            <w:r w:rsidR="005C3282" w:rsidRPr="008758C9">
              <w:rPr>
                <w:rFonts w:ascii="Arial" w:hAnsi="Arial" w:cs="Arial"/>
                <w:i/>
                <w:iCs/>
                <w:sz w:val="20"/>
              </w:rPr>
              <w:t>, mettant en avant ce qui est compris dans la solution et ce qui ferait l’objet d’une facturation supplémentaire</w:t>
            </w:r>
          </w:p>
          <w:p w14:paraId="09B36585" w14:textId="51BCC364" w:rsidR="00C25DC0" w:rsidRPr="00CE03B9" w:rsidRDefault="00C25DC0" w:rsidP="002E78EC">
            <w:pPr>
              <w:pStyle w:val="Normal2"/>
              <w:keepNext/>
              <w:numPr>
                <w:ilvl w:val="0"/>
                <w:numId w:val="40"/>
              </w:numPr>
              <w:tabs>
                <w:tab w:val="clear" w:pos="567"/>
                <w:tab w:val="clear" w:pos="851"/>
                <w:tab w:val="clear" w:pos="1134"/>
              </w:tabs>
              <w:spacing w:before="120" w:after="120"/>
              <w:ind w:left="714" w:right="102" w:hanging="357"/>
              <w:rPr>
                <w:rFonts w:ascii="Arial" w:hAnsi="Arial" w:cs="Arial"/>
                <w:i/>
                <w:iCs/>
                <w:sz w:val="20"/>
              </w:rPr>
            </w:pPr>
            <w:r w:rsidRPr="008758C9">
              <w:rPr>
                <w:rFonts w:ascii="Arial" w:hAnsi="Arial" w:cs="Arial"/>
                <w:i/>
                <w:iCs/>
                <w:sz w:val="20"/>
              </w:rPr>
              <w:t>Les capacités d’export,</w:t>
            </w:r>
            <w:r w:rsidR="00BC466F" w:rsidRPr="008758C9">
              <w:rPr>
                <w:rFonts w:ascii="Arial" w:hAnsi="Arial" w:cs="Arial"/>
                <w:i/>
                <w:iCs/>
                <w:sz w:val="20"/>
              </w:rPr>
              <w:t xml:space="preserve"> d’un </w:t>
            </w:r>
            <w:r w:rsidR="00627FD8" w:rsidRPr="008758C9">
              <w:rPr>
                <w:rFonts w:ascii="Arial" w:hAnsi="Arial" w:cs="Arial"/>
                <w:i/>
                <w:iCs/>
                <w:sz w:val="20"/>
              </w:rPr>
              <w:t xml:space="preserve">format </w:t>
            </w:r>
            <w:r w:rsidR="00BC466F" w:rsidRPr="008758C9">
              <w:rPr>
                <w:rFonts w:ascii="Arial" w:hAnsi="Arial" w:cs="Arial"/>
                <w:i/>
                <w:iCs/>
                <w:sz w:val="20"/>
              </w:rPr>
              <w:t>PDF reprenant les éléments présents dans les différents modules auquel l’</w:t>
            </w:r>
            <w:r w:rsidR="00627FD8" w:rsidRPr="008758C9">
              <w:rPr>
                <w:rFonts w:ascii="Arial" w:hAnsi="Arial" w:cs="Arial"/>
                <w:i/>
                <w:iCs/>
                <w:sz w:val="20"/>
              </w:rPr>
              <w:t>a</w:t>
            </w:r>
            <w:r w:rsidR="00BC466F" w:rsidRPr="008758C9">
              <w:rPr>
                <w:rFonts w:ascii="Arial" w:hAnsi="Arial" w:cs="Arial"/>
                <w:i/>
                <w:iCs/>
                <w:sz w:val="20"/>
              </w:rPr>
              <w:t xml:space="preserve">cheteur a accès </w:t>
            </w:r>
            <w:r>
              <w:rPr>
                <w:rFonts w:ascii="Arial" w:hAnsi="Arial" w:cs="Arial"/>
                <w:i/>
                <w:iCs/>
                <w:sz w:val="20"/>
              </w:rPr>
              <w:t>Le format des alertes</w:t>
            </w:r>
            <w:r w:rsidR="005C3282">
              <w:rPr>
                <w:rFonts w:ascii="Arial" w:hAnsi="Arial" w:cs="Arial"/>
                <w:i/>
                <w:iCs/>
                <w:sz w:val="20"/>
              </w:rPr>
              <w:t xml:space="preserve"> </w:t>
            </w:r>
            <w:r w:rsidR="001A0B1F">
              <w:rPr>
                <w:rFonts w:ascii="Arial" w:hAnsi="Arial" w:cs="Arial"/>
                <w:i/>
                <w:iCs/>
                <w:sz w:val="20"/>
              </w:rPr>
              <w:t xml:space="preserve">et </w:t>
            </w:r>
            <w:r w:rsidR="00627FD8">
              <w:rPr>
                <w:rFonts w:ascii="Arial" w:hAnsi="Arial" w:cs="Arial"/>
                <w:i/>
                <w:iCs/>
                <w:sz w:val="20"/>
              </w:rPr>
              <w:t>le lien d’</w:t>
            </w:r>
            <w:r w:rsidR="001A0B1F">
              <w:rPr>
                <w:rFonts w:ascii="Arial" w:hAnsi="Arial" w:cs="Arial"/>
                <w:i/>
                <w:iCs/>
                <w:sz w:val="20"/>
              </w:rPr>
              <w:t>accès à des informations plus détaillées le cas échéant</w:t>
            </w:r>
            <w:r>
              <w:rPr>
                <w:rFonts w:ascii="Arial" w:hAnsi="Arial" w:cs="Arial"/>
                <w:i/>
                <w:iCs/>
                <w:sz w:val="20"/>
              </w:rPr>
              <w:t>.</w:t>
            </w:r>
          </w:p>
        </w:tc>
      </w:tr>
      <w:tr w:rsidR="00E944A5" w:rsidRPr="00356396" w14:paraId="3D268C10" w14:textId="77777777" w:rsidTr="00CD6C77">
        <w:tc>
          <w:tcPr>
            <w:tcW w:w="10065" w:type="dxa"/>
          </w:tcPr>
          <w:p w14:paraId="383488F8" w14:textId="77777777" w:rsidR="00E944A5" w:rsidRPr="00356396" w:rsidRDefault="00E944A5" w:rsidP="00B23849">
            <w:pPr>
              <w:pStyle w:val="Normal2"/>
              <w:keepNext/>
              <w:spacing w:before="120" w:after="120"/>
              <w:ind w:left="0" w:right="103" w:firstLine="0"/>
              <w:rPr>
                <w:rFonts w:ascii="Arial" w:hAnsi="Arial" w:cs="Arial"/>
                <w:i/>
                <w:iCs/>
                <w:color w:val="BFBFBF"/>
                <w:sz w:val="20"/>
              </w:rPr>
            </w:pPr>
            <w:r w:rsidRPr="00356396">
              <w:rPr>
                <w:rFonts w:ascii="Arial" w:hAnsi="Arial" w:cs="Arial"/>
                <w:i/>
                <w:iCs/>
                <w:color w:val="BFBFBF"/>
                <w:sz w:val="20"/>
              </w:rPr>
              <w:t>Réponse du candidat …</w:t>
            </w:r>
          </w:p>
          <w:p w14:paraId="52777692" w14:textId="77777777" w:rsidR="00E944A5" w:rsidRPr="00356396" w:rsidRDefault="00E944A5" w:rsidP="00B23849">
            <w:pPr>
              <w:pStyle w:val="Normal2"/>
              <w:keepNext/>
              <w:spacing w:after="120"/>
              <w:ind w:left="0" w:right="103" w:firstLine="0"/>
              <w:rPr>
                <w:rFonts w:ascii="Arial" w:hAnsi="Arial" w:cs="Arial"/>
                <w:i/>
                <w:iCs/>
                <w:sz w:val="20"/>
              </w:rPr>
            </w:pPr>
          </w:p>
          <w:p w14:paraId="4C0CAF22" w14:textId="77777777" w:rsidR="00E944A5" w:rsidRDefault="00E944A5" w:rsidP="00B23849">
            <w:pPr>
              <w:pStyle w:val="Normal2"/>
              <w:keepNext/>
              <w:spacing w:after="120"/>
              <w:ind w:left="0" w:right="103" w:firstLine="0"/>
              <w:rPr>
                <w:rFonts w:ascii="Arial" w:hAnsi="Arial" w:cs="Arial"/>
                <w:i/>
                <w:iCs/>
                <w:sz w:val="20"/>
              </w:rPr>
            </w:pPr>
          </w:p>
          <w:p w14:paraId="4D0C0A81" w14:textId="77777777" w:rsidR="003B17C7" w:rsidRDefault="003B17C7" w:rsidP="00B23849">
            <w:pPr>
              <w:pStyle w:val="Normal2"/>
              <w:keepNext/>
              <w:spacing w:after="120"/>
              <w:ind w:left="0" w:right="103" w:firstLine="0"/>
              <w:rPr>
                <w:rFonts w:ascii="Arial" w:hAnsi="Arial" w:cs="Arial"/>
                <w:i/>
                <w:iCs/>
                <w:sz w:val="20"/>
              </w:rPr>
            </w:pPr>
          </w:p>
          <w:p w14:paraId="169EC2C1" w14:textId="77777777" w:rsidR="003B17C7" w:rsidRDefault="003B17C7" w:rsidP="00B23849">
            <w:pPr>
              <w:pStyle w:val="Normal2"/>
              <w:keepNext/>
              <w:spacing w:after="120"/>
              <w:ind w:left="0" w:right="103" w:firstLine="0"/>
              <w:rPr>
                <w:rFonts w:ascii="Arial" w:hAnsi="Arial" w:cs="Arial"/>
                <w:i/>
                <w:iCs/>
                <w:sz w:val="20"/>
              </w:rPr>
            </w:pPr>
          </w:p>
          <w:p w14:paraId="5B8BD53C" w14:textId="77777777" w:rsidR="003B17C7" w:rsidRDefault="003B17C7" w:rsidP="00B23849">
            <w:pPr>
              <w:pStyle w:val="Normal2"/>
              <w:keepNext/>
              <w:spacing w:after="120"/>
              <w:ind w:left="0" w:right="103" w:firstLine="0"/>
              <w:rPr>
                <w:rFonts w:ascii="Arial" w:hAnsi="Arial" w:cs="Arial"/>
                <w:i/>
                <w:iCs/>
                <w:sz w:val="20"/>
              </w:rPr>
            </w:pPr>
          </w:p>
          <w:p w14:paraId="3A317E0F" w14:textId="77777777" w:rsidR="003B17C7" w:rsidRDefault="003B17C7" w:rsidP="00B23849">
            <w:pPr>
              <w:pStyle w:val="Normal2"/>
              <w:keepNext/>
              <w:spacing w:after="120"/>
              <w:ind w:left="0" w:right="103" w:firstLine="0"/>
              <w:rPr>
                <w:rFonts w:ascii="Arial" w:hAnsi="Arial" w:cs="Arial"/>
                <w:i/>
                <w:iCs/>
                <w:sz w:val="20"/>
              </w:rPr>
            </w:pPr>
          </w:p>
          <w:p w14:paraId="6682D5B6" w14:textId="77777777" w:rsidR="003B17C7" w:rsidRDefault="003B17C7" w:rsidP="00B23849">
            <w:pPr>
              <w:pStyle w:val="Normal2"/>
              <w:keepNext/>
              <w:spacing w:after="120"/>
              <w:ind w:left="0" w:right="103" w:firstLine="0"/>
              <w:rPr>
                <w:rFonts w:ascii="Arial" w:hAnsi="Arial" w:cs="Arial"/>
                <w:i/>
                <w:iCs/>
                <w:sz w:val="20"/>
              </w:rPr>
            </w:pPr>
          </w:p>
          <w:p w14:paraId="722445F1" w14:textId="77777777" w:rsidR="003B17C7" w:rsidRDefault="003B17C7" w:rsidP="00B23849">
            <w:pPr>
              <w:pStyle w:val="Normal2"/>
              <w:keepNext/>
              <w:spacing w:after="120"/>
              <w:ind w:left="0" w:right="103" w:firstLine="0"/>
              <w:rPr>
                <w:rFonts w:ascii="Arial" w:hAnsi="Arial" w:cs="Arial"/>
                <w:i/>
                <w:iCs/>
                <w:sz w:val="20"/>
              </w:rPr>
            </w:pPr>
          </w:p>
          <w:p w14:paraId="2430D117" w14:textId="77777777" w:rsidR="003B17C7" w:rsidRDefault="003B17C7" w:rsidP="00B23849">
            <w:pPr>
              <w:pStyle w:val="Normal2"/>
              <w:keepNext/>
              <w:spacing w:after="120"/>
              <w:ind w:left="0" w:right="103" w:firstLine="0"/>
              <w:rPr>
                <w:rFonts w:ascii="Arial" w:hAnsi="Arial" w:cs="Arial"/>
                <w:i/>
                <w:iCs/>
                <w:sz w:val="20"/>
              </w:rPr>
            </w:pPr>
          </w:p>
          <w:p w14:paraId="4FC39211" w14:textId="77777777" w:rsidR="00F96E3C" w:rsidRDefault="00F96E3C" w:rsidP="00B23849">
            <w:pPr>
              <w:pStyle w:val="Normal2"/>
              <w:keepNext/>
              <w:spacing w:after="120"/>
              <w:ind w:left="0" w:right="103" w:firstLine="0"/>
              <w:rPr>
                <w:rFonts w:ascii="Arial" w:hAnsi="Arial" w:cs="Arial"/>
                <w:i/>
                <w:iCs/>
                <w:sz w:val="20"/>
              </w:rPr>
            </w:pPr>
          </w:p>
          <w:p w14:paraId="2DECAF6A" w14:textId="77777777" w:rsidR="00F96E3C" w:rsidRDefault="00F96E3C" w:rsidP="00B23849">
            <w:pPr>
              <w:pStyle w:val="Normal2"/>
              <w:keepNext/>
              <w:spacing w:after="120"/>
              <w:ind w:left="0" w:right="103" w:firstLine="0"/>
              <w:rPr>
                <w:rFonts w:ascii="Arial" w:hAnsi="Arial" w:cs="Arial"/>
                <w:i/>
                <w:iCs/>
                <w:sz w:val="20"/>
              </w:rPr>
            </w:pPr>
          </w:p>
          <w:p w14:paraId="13A37037" w14:textId="77777777" w:rsidR="00F96E3C" w:rsidRDefault="00F96E3C" w:rsidP="00B23849">
            <w:pPr>
              <w:pStyle w:val="Normal2"/>
              <w:keepNext/>
              <w:spacing w:after="120"/>
              <w:ind w:left="0" w:right="103" w:firstLine="0"/>
              <w:rPr>
                <w:rFonts w:ascii="Arial" w:hAnsi="Arial" w:cs="Arial"/>
                <w:i/>
                <w:iCs/>
                <w:sz w:val="20"/>
              </w:rPr>
            </w:pPr>
          </w:p>
          <w:p w14:paraId="22D6363A" w14:textId="77777777" w:rsidR="00B23849" w:rsidRPr="00356396" w:rsidRDefault="00B23849" w:rsidP="00B23849">
            <w:pPr>
              <w:pStyle w:val="Normal2"/>
              <w:keepNext/>
              <w:spacing w:after="120"/>
              <w:ind w:left="0" w:right="103" w:firstLine="0"/>
              <w:rPr>
                <w:rFonts w:ascii="Arial" w:hAnsi="Arial" w:cs="Arial"/>
                <w:i/>
                <w:iCs/>
                <w:sz w:val="20"/>
              </w:rPr>
            </w:pPr>
          </w:p>
          <w:p w14:paraId="1DA77B01" w14:textId="77777777" w:rsidR="00E944A5" w:rsidRPr="00356396" w:rsidRDefault="00E944A5" w:rsidP="00B23849">
            <w:pPr>
              <w:pStyle w:val="Normal2"/>
              <w:keepNext/>
              <w:spacing w:after="120"/>
              <w:ind w:left="0" w:right="103" w:firstLine="0"/>
              <w:rPr>
                <w:rFonts w:ascii="Arial" w:hAnsi="Arial" w:cs="Arial"/>
                <w:i/>
                <w:iCs/>
                <w:sz w:val="20"/>
              </w:rPr>
            </w:pPr>
          </w:p>
        </w:tc>
      </w:tr>
    </w:tbl>
    <w:p w14:paraId="7F198710" w14:textId="77777777" w:rsidR="009C3A90" w:rsidRPr="00356396" w:rsidRDefault="009C3A90" w:rsidP="00F46D86">
      <w:pPr>
        <w:spacing w:after="0"/>
        <w:rPr>
          <w:rFonts w:ascii="Arial" w:hAnsi="Arial"/>
          <w:szCs w:val="20"/>
          <w:lang w:eastAsia="fr-FR"/>
        </w:rPr>
      </w:pPr>
      <w:r w:rsidRPr="00356396">
        <w:rPr>
          <w:rFonts w:ascii="Arial" w:hAnsi="Arial"/>
          <w:szCs w:val="20"/>
          <w:lang w:eastAsia="fr-FR"/>
        </w:rPr>
        <w:br w:type="page"/>
      </w:r>
    </w:p>
    <w:p w14:paraId="1C1C40EE" w14:textId="62DE1C87" w:rsidR="009C3A90" w:rsidRDefault="009C3A90" w:rsidP="000D297C">
      <w:pPr>
        <w:spacing w:before="0" w:after="0"/>
        <w:rPr>
          <w:rFonts w:ascii="Arial" w:hAnsi="Arial"/>
          <w:color w:val="00000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E78EC" w:rsidRPr="002E78EC" w14:paraId="6EB0D79E" w14:textId="77777777" w:rsidTr="007B0100">
        <w:tc>
          <w:tcPr>
            <w:tcW w:w="9639" w:type="dxa"/>
            <w:shd w:val="clear" w:color="auto" w:fill="156082"/>
          </w:tcPr>
          <w:p w14:paraId="08436422" w14:textId="77777777" w:rsidR="002E78EC" w:rsidRPr="002E78EC" w:rsidRDefault="002E78EC" w:rsidP="002E78EC">
            <w:pPr>
              <w:suppressAutoHyphens w:val="0"/>
              <w:autoSpaceDE/>
              <w:spacing w:line="259" w:lineRule="auto"/>
              <w:jc w:val="center"/>
              <w:rPr>
                <w:rFonts w:ascii="Arial" w:hAnsi="Arial"/>
                <w:b/>
                <w:color w:val="FFFFFF"/>
                <w:sz w:val="24"/>
              </w:rPr>
            </w:pPr>
            <w:r w:rsidRPr="002E78EC">
              <w:rPr>
                <w:rFonts w:ascii="Arial" w:hAnsi="Arial"/>
                <w:b/>
                <w:color w:val="FFFFFF"/>
                <w:sz w:val="24"/>
              </w:rPr>
              <w:t>NOTE RSE</w:t>
            </w:r>
          </w:p>
          <w:p w14:paraId="1C652107" w14:textId="77777777" w:rsidR="002E78EC" w:rsidRPr="002E78EC" w:rsidRDefault="002E78EC" w:rsidP="002E78EC">
            <w:pPr>
              <w:suppressAutoHyphens w:val="0"/>
              <w:autoSpaceDE/>
              <w:spacing w:before="0" w:line="259" w:lineRule="auto"/>
              <w:jc w:val="center"/>
              <w:rPr>
                <w:rFonts w:ascii="Arial" w:hAnsi="Arial"/>
                <w:b/>
                <w:color w:val="FFFFFF"/>
                <w:sz w:val="24"/>
              </w:rPr>
            </w:pPr>
            <w:r w:rsidRPr="002E78EC">
              <w:rPr>
                <w:rFonts w:ascii="Arial" w:hAnsi="Arial"/>
                <w:b/>
                <w:color w:val="FFFFFF"/>
                <w:sz w:val="24"/>
              </w:rPr>
              <w:t>Critère RSE pondéré à 10%</w:t>
            </w:r>
          </w:p>
        </w:tc>
      </w:tr>
      <w:tr w:rsidR="002E78EC" w:rsidRPr="002E78EC" w14:paraId="494BB69F" w14:textId="77777777" w:rsidTr="007B0100">
        <w:tc>
          <w:tcPr>
            <w:tcW w:w="9639" w:type="dxa"/>
            <w:shd w:val="clear" w:color="auto" w:fill="66FFFF"/>
          </w:tcPr>
          <w:p w14:paraId="114CAC95" w14:textId="77777777" w:rsidR="002E78EC" w:rsidRPr="002E78EC" w:rsidRDefault="002E78EC" w:rsidP="002E78EC">
            <w:pPr>
              <w:suppressAutoHyphens w:val="0"/>
              <w:rPr>
                <w:rFonts w:ascii="Arial" w:hAnsi="Arial"/>
                <w:b/>
                <w:bCs/>
                <w:szCs w:val="20"/>
                <w:lang w:eastAsia="fr-FR"/>
              </w:rPr>
            </w:pPr>
            <w:r w:rsidRPr="002E78EC">
              <w:rPr>
                <w:rFonts w:ascii="Arial" w:hAnsi="Arial"/>
                <w:b/>
                <w:bCs/>
                <w:szCs w:val="20"/>
                <w:lang w:eastAsia="fr-FR"/>
              </w:rPr>
              <w:t xml:space="preserve">D’une </w:t>
            </w:r>
            <w:r w:rsidRPr="002E78EC">
              <w:rPr>
                <w:rFonts w:ascii="Arial" w:hAnsi="Arial"/>
                <w:b/>
                <w:bCs/>
                <w:color w:val="FF0000"/>
                <w:szCs w:val="20"/>
                <w:highlight w:val="yellow"/>
                <w:lang w:eastAsia="fr-FR"/>
              </w:rPr>
              <w:t xml:space="preserve">longueur </w:t>
            </w:r>
            <w:r w:rsidRPr="002E78EC">
              <w:rPr>
                <w:rFonts w:ascii="Arial" w:hAnsi="Arial"/>
                <w:b/>
                <w:bCs/>
                <w:color w:val="FF0000"/>
                <w:szCs w:val="20"/>
                <w:highlight w:val="yellow"/>
                <w:shd w:val="clear" w:color="auto" w:fill="FFC000"/>
                <w:lang w:eastAsia="fr-FR"/>
              </w:rPr>
              <w:t>de 2 pages maximum</w:t>
            </w:r>
            <w:r w:rsidRPr="002E78EC">
              <w:rPr>
                <w:rFonts w:ascii="Arial" w:hAnsi="Arial"/>
                <w:b/>
                <w:bCs/>
                <w:szCs w:val="20"/>
                <w:highlight w:val="yellow"/>
                <w:shd w:val="clear" w:color="auto" w:fill="FFC000"/>
                <w:lang w:eastAsia="fr-FR"/>
              </w:rPr>
              <w:t>,</w:t>
            </w:r>
            <w:r w:rsidRPr="002E78EC">
              <w:rPr>
                <w:rFonts w:ascii="Arial" w:hAnsi="Arial"/>
                <w:b/>
                <w:bCs/>
                <w:szCs w:val="20"/>
                <w:lang w:eastAsia="fr-FR"/>
              </w:rPr>
              <w:t xml:space="preserve"> le soumissionnaire doit détailler les actions concrètes et spécifiques mises en œuvre en matière sociale et environnementale.</w:t>
            </w:r>
          </w:p>
          <w:p w14:paraId="45857E0F" w14:textId="77777777" w:rsidR="002E78EC" w:rsidRPr="002E78EC" w:rsidRDefault="002E78EC" w:rsidP="002E78EC">
            <w:pPr>
              <w:numPr>
                <w:ilvl w:val="0"/>
                <w:numId w:val="33"/>
              </w:numPr>
              <w:suppressAutoHyphens w:val="0"/>
              <w:spacing w:before="0"/>
              <w:rPr>
                <w:rFonts w:ascii="Arial" w:hAnsi="Arial"/>
                <w:b/>
                <w:bCs/>
                <w:i/>
                <w:iCs/>
                <w:szCs w:val="20"/>
                <w:lang w:eastAsia="fr-FR"/>
              </w:rPr>
            </w:pPr>
            <w:r w:rsidRPr="00F9124E">
              <w:rPr>
                <w:rFonts w:ascii="Arial" w:hAnsi="Arial"/>
                <w:b/>
                <w:bCs/>
                <w:i/>
                <w:iCs/>
                <w:szCs w:val="20"/>
                <w:u w:val="single"/>
                <w:lang w:eastAsia="fr-FR"/>
              </w:rPr>
              <w:t>Il ne s’agit donc pas d’exposer la politique générale de l’entreprise</w:t>
            </w:r>
            <w:r w:rsidRPr="002E78EC">
              <w:rPr>
                <w:rFonts w:ascii="Arial" w:hAnsi="Arial"/>
                <w:b/>
                <w:bCs/>
                <w:i/>
                <w:iCs/>
                <w:szCs w:val="20"/>
                <w:lang w:eastAsia="fr-FR"/>
              </w:rPr>
              <w:t xml:space="preserve"> en matière de RSE.</w:t>
            </w:r>
          </w:p>
          <w:p w14:paraId="2D41EC8D" w14:textId="77777777" w:rsidR="002E78EC" w:rsidRPr="002E78EC" w:rsidRDefault="002E78EC" w:rsidP="002E78EC">
            <w:pPr>
              <w:suppressAutoHyphens w:val="0"/>
              <w:spacing w:before="0" w:after="0"/>
              <w:rPr>
                <w:rFonts w:ascii="Arial" w:hAnsi="Arial"/>
                <w:szCs w:val="20"/>
                <w:lang w:eastAsia="fr-FR"/>
              </w:rPr>
            </w:pPr>
            <w:r w:rsidRPr="002E78EC">
              <w:rPr>
                <w:rFonts w:ascii="Arial" w:hAnsi="Arial"/>
                <w:szCs w:val="20"/>
                <w:lang w:eastAsia="fr-FR"/>
              </w:rPr>
              <w:t>Cette note doit démontrer l'engagement du soumissionnaire envers la responsabilité sociétale des entreprises (RSE) et inclure des exemples tangibles de pratiques durables.</w:t>
            </w:r>
          </w:p>
          <w:p w14:paraId="551CB4AA" w14:textId="77777777" w:rsidR="002E78EC" w:rsidRPr="002E78EC" w:rsidRDefault="002E78EC" w:rsidP="002E78EC">
            <w:pPr>
              <w:suppressAutoHyphens w:val="0"/>
              <w:spacing w:before="0"/>
              <w:rPr>
                <w:rFonts w:ascii="Arial" w:hAnsi="Arial"/>
                <w:b/>
                <w:bCs/>
                <w:szCs w:val="20"/>
                <w:lang w:eastAsia="fr-FR"/>
              </w:rPr>
            </w:pPr>
            <w:r w:rsidRPr="002E78EC">
              <w:rPr>
                <w:rFonts w:ascii="Arial" w:hAnsi="Arial"/>
                <w:szCs w:val="20"/>
                <w:lang w:eastAsia="fr-FR"/>
              </w:rPr>
              <w:t xml:space="preserve">Cette note descriptive RSE est essentielle pour évaluer la capacité du soumissionnaire à intégrer des considérations sociales et environnementales dans </w:t>
            </w:r>
            <w:r w:rsidRPr="00F9124E">
              <w:rPr>
                <w:rFonts w:ascii="Arial" w:hAnsi="Arial"/>
                <w:szCs w:val="20"/>
                <w:highlight w:val="yellow"/>
                <w:lang w:eastAsia="fr-FR"/>
              </w:rPr>
              <w:t>l’exécution de l’accord-cadre.</w:t>
            </w:r>
          </w:p>
        </w:tc>
      </w:tr>
      <w:tr w:rsidR="002E78EC" w:rsidRPr="002E78EC" w14:paraId="2860441C" w14:textId="77777777" w:rsidTr="002E78EC">
        <w:tc>
          <w:tcPr>
            <w:tcW w:w="9639" w:type="dxa"/>
            <w:shd w:val="clear" w:color="auto" w:fill="auto"/>
          </w:tcPr>
          <w:p w14:paraId="72181554" w14:textId="77777777" w:rsidR="002E78EC" w:rsidRPr="002E78EC" w:rsidRDefault="002E78EC" w:rsidP="002E78EC">
            <w:pPr>
              <w:tabs>
                <w:tab w:val="left" w:pos="567"/>
                <w:tab w:val="left" w:pos="851"/>
                <w:tab w:val="left" w:pos="1134"/>
              </w:tabs>
              <w:suppressAutoHyphens w:val="0"/>
              <w:autoSpaceDE/>
              <w:ind w:right="103"/>
              <w:rPr>
                <w:rFonts w:ascii="Arial" w:hAnsi="Arial"/>
                <w:i/>
                <w:iCs/>
                <w:color w:val="BFBFBF"/>
                <w:szCs w:val="20"/>
                <w:lang w:eastAsia="fr-FR"/>
              </w:rPr>
            </w:pPr>
            <w:r w:rsidRPr="002E78EC">
              <w:rPr>
                <w:rFonts w:ascii="Arial" w:hAnsi="Arial"/>
                <w:i/>
                <w:iCs/>
                <w:color w:val="BFBFBF"/>
                <w:szCs w:val="20"/>
                <w:lang w:eastAsia="fr-FR"/>
              </w:rPr>
              <w:t>Réponse du candidat …</w:t>
            </w:r>
          </w:p>
          <w:p w14:paraId="20F72C55" w14:textId="77777777" w:rsidR="002E78EC" w:rsidRPr="002E78EC" w:rsidRDefault="002E78EC" w:rsidP="002E78EC">
            <w:pPr>
              <w:tabs>
                <w:tab w:val="left" w:pos="567"/>
                <w:tab w:val="left" w:pos="851"/>
                <w:tab w:val="left" w:pos="1134"/>
              </w:tabs>
              <w:suppressAutoHyphens w:val="0"/>
              <w:autoSpaceDE/>
              <w:spacing w:before="0"/>
              <w:ind w:right="103"/>
              <w:rPr>
                <w:rFonts w:ascii="Arial" w:hAnsi="Arial"/>
                <w:i/>
                <w:iCs/>
                <w:szCs w:val="20"/>
                <w:lang w:eastAsia="fr-FR"/>
              </w:rPr>
            </w:pPr>
          </w:p>
          <w:p w14:paraId="456C733F" w14:textId="77777777" w:rsidR="002E78EC" w:rsidRPr="002E78EC" w:rsidRDefault="002E78EC" w:rsidP="002E78EC">
            <w:pPr>
              <w:tabs>
                <w:tab w:val="left" w:pos="567"/>
                <w:tab w:val="left" w:pos="851"/>
                <w:tab w:val="left" w:pos="1134"/>
              </w:tabs>
              <w:suppressAutoHyphens w:val="0"/>
              <w:autoSpaceDE/>
              <w:spacing w:before="0"/>
              <w:ind w:right="103"/>
              <w:rPr>
                <w:rFonts w:ascii="Arial" w:hAnsi="Arial"/>
                <w:i/>
                <w:iCs/>
                <w:szCs w:val="20"/>
                <w:lang w:eastAsia="fr-FR"/>
              </w:rPr>
            </w:pPr>
          </w:p>
          <w:p w14:paraId="6C8E24D4" w14:textId="77777777" w:rsidR="002E78EC" w:rsidRPr="002E78EC" w:rsidRDefault="002E78EC" w:rsidP="002E78EC">
            <w:pPr>
              <w:tabs>
                <w:tab w:val="left" w:pos="567"/>
                <w:tab w:val="left" w:pos="851"/>
                <w:tab w:val="left" w:pos="1134"/>
              </w:tabs>
              <w:suppressAutoHyphens w:val="0"/>
              <w:autoSpaceDE/>
              <w:spacing w:before="0"/>
              <w:ind w:right="103"/>
              <w:rPr>
                <w:rFonts w:ascii="Arial" w:hAnsi="Arial"/>
                <w:i/>
                <w:iCs/>
                <w:szCs w:val="20"/>
                <w:lang w:eastAsia="fr-FR"/>
              </w:rPr>
            </w:pPr>
          </w:p>
          <w:p w14:paraId="2427DD44" w14:textId="77777777" w:rsidR="002E78EC" w:rsidRPr="002E78EC" w:rsidRDefault="002E78EC" w:rsidP="002E78EC">
            <w:pPr>
              <w:tabs>
                <w:tab w:val="left" w:pos="567"/>
                <w:tab w:val="left" w:pos="851"/>
                <w:tab w:val="left" w:pos="1134"/>
              </w:tabs>
              <w:suppressAutoHyphens w:val="0"/>
              <w:autoSpaceDE/>
              <w:spacing w:before="0" w:line="259" w:lineRule="auto"/>
              <w:ind w:right="103"/>
              <w:rPr>
                <w:rFonts w:ascii="Arial" w:hAnsi="Arial"/>
                <w:bCs/>
                <w:i/>
                <w:iCs/>
                <w:szCs w:val="20"/>
                <w:lang w:eastAsia="fr-FR"/>
              </w:rPr>
            </w:pPr>
          </w:p>
        </w:tc>
      </w:tr>
    </w:tbl>
    <w:p w14:paraId="0149A4F7" w14:textId="77777777" w:rsidR="002E78EC" w:rsidRDefault="002E78EC" w:rsidP="000D297C">
      <w:pPr>
        <w:spacing w:before="0" w:after="0"/>
        <w:rPr>
          <w:rFonts w:ascii="Arial" w:hAnsi="Arial"/>
          <w:color w:val="000000"/>
          <w:szCs w:val="20"/>
        </w:rPr>
      </w:pPr>
    </w:p>
    <w:p w14:paraId="241D3E47" w14:textId="77777777" w:rsidR="002E78EC" w:rsidRDefault="002E78EC" w:rsidP="000D297C">
      <w:pPr>
        <w:spacing w:before="0" w:after="0"/>
        <w:rPr>
          <w:rFonts w:ascii="Arial" w:hAnsi="Arial"/>
          <w:color w:val="000000"/>
          <w:szCs w:val="20"/>
        </w:rPr>
      </w:pPr>
    </w:p>
    <w:p w14:paraId="6AC58BB1" w14:textId="77777777" w:rsidR="002E78EC" w:rsidRDefault="002E78EC" w:rsidP="000D297C">
      <w:pPr>
        <w:spacing w:before="0" w:after="0"/>
        <w:rPr>
          <w:rFonts w:ascii="Arial" w:hAnsi="Arial"/>
          <w:color w:val="000000"/>
          <w:szCs w:val="20"/>
        </w:rPr>
      </w:pPr>
    </w:p>
    <w:p w14:paraId="2DDE0F5D" w14:textId="77777777" w:rsidR="002E78EC" w:rsidRPr="00356396" w:rsidRDefault="002E78EC" w:rsidP="000D297C">
      <w:pPr>
        <w:spacing w:before="0" w:after="0"/>
        <w:rPr>
          <w:rFonts w:ascii="Arial" w:hAnsi="Arial"/>
          <w:color w:val="000000"/>
          <w:szCs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924D50" w:rsidRPr="00356396" w14:paraId="60AAFE38" w14:textId="77777777" w:rsidTr="00E33CA2">
        <w:tc>
          <w:tcPr>
            <w:tcW w:w="9639" w:type="dxa"/>
            <w:shd w:val="clear" w:color="auto" w:fill="156082"/>
          </w:tcPr>
          <w:p w14:paraId="5B518011" w14:textId="141E3865" w:rsidR="00924D50" w:rsidRPr="00356396" w:rsidRDefault="00924D50" w:rsidP="000D297C">
            <w:pPr>
              <w:pStyle w:val="Paragraphedeliste"/>
              <w:suppressAutoHyphens w:val="0"/>
              <w:autoSpaceDE/>
              <w:ind w:left="0"/>
              <w:jc w:val="center"/>
              <w:rPr>
                <w:rFonts w:ascii="Arial" w:hAnsi="Arial"/>
                <w:b/>
                <w:color w:val="FFFFFF"/>
                <w:sz w:val="24"/>
              </w:rPr>
            </w:pPr>
            <w:r w:rsidRPr="00356396">
              <w:rPr>
                <w:rFonts w:ascii="Arial" w:hAnsi="Arial"/>
                <w:b/>
                <w:color w:val="FFFFFF"/>
                <w:sz w:val="24"/>
              </w:rPr>
              <w:t>ANNEXES ET DOCUMENTS JUSTIFICATIFS</w:t>
            </w:r>
          </w:p>
        </w:tc>
      </w:tr>
      <w:tr w:rsidR="00924D50" w:rsidRPr="00356396" w14:paraId="1C7C0E6B" w14:textId="77777777" w:rsidTr="00E33CA2">
        <w:tc>
          <w:tcPr>
            <w:tcW w:w="9639" w:type="dxa"/>
            <w:shd w:val="clear" w:color="auto" w:fill="66FFFF"/>
          </w:tcPr>
          <w:p w14:paraId="1AE7865C" w14:textId="1F19DA06" w:rsidR="00924D50" w:rsidRPr="00B23849" w:rsidRDefault="00924D50" w:rsidP="000D297C">
            <w:pPr>
              <w:suppressAutoHyphens w:val="0"/>
              <w:autoSpaceDE/>
              <w:jc w:val="left"/>
              <w:rPr>
                <w:rFonts w:ascii="Arial" w:hAnsi="Arial"/>
              </w:rPr>
            </w:pPr>
            <w:r w:rsidRPr="00B23849">
              <w:rPr>
                <w:rFonts w:ascii="Arial" w:hAnsi="Arial"/>
              </w:rPr>
              <w:t>Les annexes ou éléments de preuve ou de justification doivent être référencés dans le cartouche ci-dessous et jointes en tant que documents séparés.</w:t>
            </w:r>
          </w:p>
          <w:p w14:paraId="1FFF3409" w14:textId="6FED1E9C" w:rsidR="00924D50" w:rsidRPr="00E33CA2" w:rsidRDefault="00924D50" w:rsidP="00E33CA2">
            <w:pPr>
              <w:suppressAutoHyphens w:val="0"/>
              <w:autoSpaceDE/>
              <w:spacing w:before="0"/>
              <w:jc w:val="left"/>
              <w:rPr>
                <w:rFonts w:ascii="Arial" w:hAnsi="Arial"/>
              </w:rPr>
            </w:pPr>
            <w:r w:rsidRPr="00B23849">
              <w:rPr>
                <w:rFonts w:ascii="Arial" w:hAnsi="Arial"/>
              </w:rPr>
              <w:t>Chaque annexe doit être clairement identifiée et numérotée.</w:t>
            </w:r>
          </w:p>
        </w:tc>
      </w:tr>
      <w:tr w:rsidR="00924D50" w:rsidRPr="00356396" w14:paraId="02255BA0" w14:textId="77777777" w:rsidTr="00E33CA2">
        <w:trPr>
          <w:trHeight w:val="1481"/>
        </w:trPr>
        <w:tc>
          <w:tcPr>
            <w:tcW w:w="9639" w:type="dxa"/>
          </w:tcPr>
          <w:p w14:paraId="342737A1" w14:textId="7930507C" w:rsidR="00924D50" w:rsidRPr="00356396" w:rsidRDefault="00924D50" w:rsidP="002E7A74">
            <w:pPr>
              <w:pStyle w:val="Paragraphedeliste"/>
              <w:suppressAutoHyphens w:val="0"/>
              <w:autoSpaceDE/>
              <w:spacing w:before="0"/>
              <w:ind w:left="0"/>
              <w:rPr>
                <w:rFonts w:ascii="Arial" w:hAnsi="Arial"/>
                <w:i/>
                <w:iCs/>
                <w:szCs w:val="20"/>
                <w:lang w:eastAsia="fr-FR"/>
              </w:rPr>
            </w:pPr>
            <w:r w:rsidRPr="00356396">
              <w:rPr>
                <w:rFonts w:ascii="Arial" w:hAnsi="Arial"/>
                <w:i/>
                <w:iCs/>
                <w:szCs w:val="20"/>
                <w:lang w:eastAsia="fr-FR"/>
              </w:rPr>
              <w:t>Le candidat liste les annexes remises ci-dessous :</w:t>
            </w:r>
          </w:p>
          <w:p w14:paraId="5F8DD9C1" w14:textId="77777777" w:rsidR="00924D50" w:rsidRPr="00356396" w:rsidRDefault="00924D50" w:rsidP="000D297C">
            <w:pPr>
              <w:pStyle w:val="Paragraphedeliste"/>
              <w:numPr>
                <w:ilvl w:val="0"/>
                <w:numId w:val="24"/>
              </w:numPr>
              <w:suppressAutoHyphens w:val="0"/>
              <w:autoSpaceDE/>
              <w:spacing w:before="0" w:after="0"/>
              <w:rPr>
                <w:rFonts w:ascii="Arial" w:hAnsi="Arial"/>
                <w:i/>
                <w:iCs/>
                <w:szCs w:val="20"/>
                <w:lang w:eastAsia="fr-FR"/>
              </w:rPr>
            </w:pPr>
            <w:r w:rsidRPr="00356396">
              <w:rPr>
                <w:rFonts w:ascii="Arial" w:hAnsi="Arial"/>
                <w:i/>
                <w:iCs/>
                <w:szCs w:val="20"/>
                <w:lang w:eastAsia="fr-FR"/>
              </w:rPr>
              <w:t>Xx</w:t>
            </w:r>
          </w:p>
          <w:p w14:paraId="52DCF810" w14:textId="582AE534" w:rsidR="00924D50" w:rsidRPr="00356396" w:rsidRDefault="00924D50" w:rsidP="000D297C">
            <w:pPr>
              <w:pStyle w:val="Paragraphedeliste"/>
              <w:numPr>
                <w:ilvl w:val="0"/>
                <w:numId w:val="24"/>
              </w:numPr>
              <w:suppressAutoHyphens w:val="0"/>
              <w:autoSpaceDE/>
              <w:spacing w:before="0"/>
              <w:rPr>
                <w:rFonts w:ascii="Arial" w:hAnsi="Arial"/>
                <w:i/>
                <w:iCs/>
                <w:szCs w:val="20"/>
                <w:lang w:eastAsia="fr-FR"/>
              </w:rPr>
            </w:pPr>
            <w:r w:rsidRPr="00356396">
              <w:rPr>
                <w:rFonts w:ascii="Arial" w:hAnsi="Arial"/>
                <w:i/>
                <w:iCs/>
                <w:szCs w:val="20"/>
                <w:lang w:eastAsia="fr-FR"/>
              </w:rPr>
              <w:t>Xx</w:t>
            </w:r>
          </w:p>
        </w:tc>
      </w:tr>
    </w:tbl>
    <w:p w14:paraId="6E38CC7C" w14:textId="77777777" w:rsidR="00093A95" w:rsidRPr="00356396" w:rsidRDefault="00093A95" w:rsidP="00F46D86">
      <w:pPr>
        <w:spacing w:after="0"/>
        <w:rPr>
          <w:rFonts w:ascii="Arial" w:hAnsi="Arial"/>
          <w:color w:val="000000"/>
          <w:szCs w:val="20"/>
        </w:rPr>
      </w:pPr>
    </w:p>
    <w:sectPr w:rsidR="00093A95" w:rsidRPr="00356396" w:rsidSect="00A74CFE">
      <w:footerReference w:type="default" r:id="rId12"/>
      <w:pgSz w:w="11906" w:h="16838"/>
      <w:pgMar w:top="1134" w:right="1134" w:bottom="1134" w:left="1134"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61335" w14:textId="77777777" w:rsidR="00216A59" w:rsidRDefault="00216A59">
      <w:pPr>
        <w:spacing w:before="0" w:after="0"/>
      </w:pPr>
      <w:r>
        <w:separator/>
      </w:r>
    </w:p>
  </w:endnote>
  <w:endnote w:type="continuationSeparator" w:id="0">
    <w:p w14:paraId="375205CB" w14:textId="77777777" w:rsidR="00216A59" w:rsidRDefault="00216A5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rianne Light">
    <w:altName w:val="Calibri"/>
    <w:panose1 w:val="00000000000000000000"/>
    <w:charset w:val="00"/>
    <w:family w:val="modern"/>
    <w:notTrueType/>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4A0" w:firstRow="1" w:lastRow="0" w:firstColumn="1" w:lastColumn="0" w:noHBand="0" w:noVBand="1"/>
    </w:tblPr>
    <w:tblGrid>
      <w:gridCol w:w="3209"/>
      <w:gridCol w:w="3210"/>
      <w:gridCol w:w="3210"/>
    </w:tblGrid>
    <w:tr w:rsidR="008A36DE" w:rsidRPr="00034F13" w14:paraId="0E5794BA" w14:textId="77777777" w:rsidTr="00F46D86">
      <w:trPr>
        <w:trHeight w:val="848"/>
      </w:trPr>
      <w:tc>
        <w:tcPr>
          <w:tcW w:w="3209" w:type="dxa"/>
        </w:tcPr>
        <w:p w14:paraId="7E4287C0" w14:textId="77777777" w:rsidR="008A36DE" w:rsidRPr="00034F13" w:rsidRDefault="008A36DE" w:rsidP="008A36DE">
          <w:pPr>
            <w:pStyle w:val="Pieddepage"/>
            <w:rPr>
              <w:sz w:val="16"/>
              <w:szCs w:val="16"/>
              <w:lang w:val="fr-FR"/>
            </w:rPr>
          </w:pPr>
          <w:r w:rsidRPr="00034F13">
            <w:rPr>
              <w:sz w:val="16"/>
              <w:szCs w:val="16"/>
              <w:lang w:val="fr-FR"/>
            </w:rPr>
            <w:t>C</w:t>
          </w:r>
          <w:r w:rsidR="00431C99">
            <w:rPr>
              <w:sz w:val="16"/>
              <w:szCs w:val="16"/>
              <w:lang w:val="fr-FR"/>
            </w:rPr>
            <w:t>adre de réponse</w:t>
          </w:r>
        </w:p>
      </w:tc>
      <w:tc>
        <w:tcPr>
          <w:tcW w:w="3210" w:type="dxa"/>
        </w:tcPr>
        <w:p w14:paraId="595EC5B6" w14:textId="3D7BDEB4" w:rsidR="008A36DE" w:rsidRPr="00431C99" w:rsidRDefault="00BD22AB" w:rsidP="00034F13">
          <w:pPr>
            <w:pStyle w:val="Pieddepage"/>
            <w:jc w:val="center"/>
            <w:rPr>
              <w:i/>
              <w:sz w:val="16"/>
              <w:szCs w:val="16"/>
              <w:highlight w:val="yellow"/>
            </w:rPr>
          </w:pPr>
          <w:r w:rsidRPr="00BD22AB">
            <w:rPr>
              <w:sz w:val="16"/>
              <w:szCs w:val="16"/>
            </w:rPr>
            <w:t>20265</w:t>
          </w:r>
          <w:r w:rsidR="0054060D">
            <w:rPr>
              <w:sz w:val="16"/>
              <w:szCs w:val="16"/>
            </w:rPr>
            <w:t>138</w:t>
          </w:r>
        </w:p>
      </w:tc>
      <w:tc>
        <w:tcPr>
          <w:tcW w:w="3210" w:type="dxa"/>
        </w:tcPr>
        <w:p w14:paraId="23D3C5CA" w14:textId="77777777" w:rsidR="008A36DE" w:rsidRPr="00034F13" w:rsidRDefault="008A36DE" w:rsidP="00034F13">
          <w:pPr>
            <w:pStyle w:val="Pieddepage"/>
            <w:jc w:val="right"/>
            <w:rPr>
              <w:i/>
              <w:sz w:val="16"/>
              <w:szCs w:val="16"/>
            </w:rPr>
          </w:pPr>
          <w:r w:rsidRPr="00034F13">
            <w:rPr>
              <w:sz w:val="16"/>
              <w:szCs w:val="16"/>
              <w:lang w:val="en-GB"/>
            </w:rPr>
            <w:t xml:space="preserve">Page </w:t>
          </w:r>
          <w:r w:rsidRPr="00034F13">
            <w:rPr>
              <w:b/>
              <w:bCs/>
              <w:i/>
              <w:sz w:val="16"/>
              <w:szCs w:val="16"/>
              <w:lang w:val="en-GB"/>
            </w:rPr>
            <w:fldChar w:fldCharType="begin"/>
          </w:r>
          <w:r w:rsidRPr="00034F13">
            <w:rPr>
              <w:b/>
              <w:bCs/>
              <w:sz w:val="16"/>
              <w:szCs w:val="16"/>
              <w:lang w:val="en-GB"/>
            </w:rPr>
            <w:instrText>PAGE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r w:rsidRPr="00034F13">
            <w:rPr>
              <w:sz w:val="16"/>
              <w:szCs w:val="16"/>
              <w:lang w:val="en-GB"/>
            </w:rPr>
            <w:t xml:space="preserve"> | </w:t>
          </w:r>
          <w:r w:rsidRPr="00034F13">
            <w:rPr>
              <w:b/>
              <w:bCs/>
              <w:i/>
              <w:sz w:val="16"/>
              <w:szCs w:val="16"/>
              <w:lang w:val="en-GB"/>
            </w:rPr>
            <w:fldChar w:fldCharType="begin"/>
          </w:r>
          <w:r w:rsidRPr="00034F13">
            <w:rPr>
              <w:b/>
              <w:bCs/>
              <w:sz w:val="16"/>
              <w:szCs w:val="16"/>
              <w:lang w:val="en-GB"/>
            </w:rPr>
            <w:instrText>NUMPAGES  \* Arabic  \* MERGEFORMAT</w:instrText>
          </w:r>
          <w:r w:rsidRPr="00034F13">
            <w:rPr>
              <w:b/>
              <w:bCs/>
              <w:i/>
              <w:sz w:val="16"/>
              <w:szCs w:val="16"/>
              <w:lang w:val="en-GB"/>
            </w:rPr>
            <w:fldChar w:fldCharType="separate"/>
          </w:r>
          <w:r w:rsidR="002E18F6" w:rsidRPr="002E18F6">
            <w:rPr>
              <w:rFonts w:cs="Arial"/>
              <w:b/>
              <w:bCs/>
              <w:i/>
              <w:noProof/>
              <w:sz w:val="16"/>
              <w:szCs w:val="16"/>
              <w:lang w:val="en-GB" w:eastAsia="fr-FR"/>
            </w:rPr>
            <w:t>3</w:t>
          </w:r>
          <w:r w:rsidRPr="00034F13">
            <w:rPr>
              <w:b/>
              <w:bCs/>
              <w:i/>
              <w:sz w:val="16"/>
              <w:szCs w:val="16"/>
              <w:lang w:val="en-GB"/>
            </w:rPr>
            <w:fldChar w:fldCharType="end"/>
          </w:r>
        </w:p>
      </w:tc>
    </w:tr>
  </w:tbl>
  <w:p w14:paraId="50F15BD7" w14:textId="77777777" w:rsidR="00273242" w:rsidRPr="008A36DE" w:rsidRDefault="00273242" w:rsidP="00F46D86">
    <w:pPr>
      <w:pStyle w:val="Pieddepag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5F825" w14:textId="77777777" w:rsidR="00216A59" w:rsidRDefault="00216A59">
      <w:pPr>
        <w:spacing w:before="0" w:after="0"/>
      </w:pPr>
      <w:r>
        <w:separator/>
      </w:r>
    </w:p>
  </w:footnote>
  <w:footnote w:type="continuationSeparator" w:id="0">
    <w:p w14:paraId="69AA6A55" w14:textId="77777777" w:rsidR="00216A59" w:rsidRDefault="00216A5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93224BE"/>
    <w:lvl w:ilvl="0">
      <w:start w:val="1"/>
      <w:numFmt w:val="upperRoman"/>
      <w:pStyle w:val="Titre1"/>
      <w:suff w:val="space"/>
      <w:lvlText w:val="Article %1."/>
      <w:lvlJc w:val="left"/>
      <w:pPr>
        <w:tabs>
          <w:tab w:val="num" w:pos="350"/>
        </w:tabs>
        <w:ind w:left="1060" w:firstLine="0"/>
      </w:pPr>
      <w:rPr>
        <w:lang w:bidi="x-none"/>
      </w:rPr>
    </w:lvl>
    <w:lvl w:ilvl="1">
      <w:start w:val="1"/>
      <w:numFmt w:val="decimal"/>
      <w:pStyle w:val="Titre2"/>
      <w:lvlText w:val="%1.%2"/>
      <w:lvlJc w:val="left"/>
      <w:pPr>
        <w:tabs>
          <w:tab w:val="num" w:pos="1212"/>
        </w:tabs>
        <w:ind w:left="492" w:firstLine="0"/>
      </w:pPr>
      <w:rPr>
        <w:rFonts w:ascii="Marianne" w:hAnsi="Marianne" w:cs="Arial" w:hint="default"/>
        <w:b/>
        <w:i w:val="0"/>
        <w:sz w:val="26"/>
        <w:u w:val="none"/>
      </w:rPr>
    </w:lvl>
    <w:lvl w:ilvl="2">
      <w:start w:val="1"/>
      <w:numFmt w:val="decimal"/>
      <w:pStyle w:val="Titre3"/>
      <w:lvlText w:val="%1.%2.%3"/>
      <w:lvlJc w:val="left"/>
      <w:pPr>
        <w:tabs>
          <w:tab w:val="num" w:pos="1790"/>
        </w:tabs>
        <w:ind w:left="1502" w:hanging="432"/>
      </w:pPr>
      <w:rPr>
        <w:rFonts w:ascii="Symbol" w:hAnsi="Symbol" w:cs="Symbol"/>
        <w:b/>
        <w:bCs/>
        <w:sz w:val="26"/>
        <w:szCs w:val="26"/>
        <w:u w:val="none"/>
        <w:lang w:val="x-none" w:bidi="x-none"/>
      </w:rPr>
    </w:lvl>
    <w:lvl w:ilvl="3">
      <w:start w:val="1"/>
      <w:numFmt w:val="decimal"/>
      <w:pStyle w:val="Titre4"/>
      <w:lvlText w:val="%1.%2.%3.%4"/>
      <w:lvlJc w:val="right"/>
      <w:pPr>
        <w:tabs>
          <w:tab w:val="num" w:pos="2298"/>
        </w:tabs>
        <w:ind w:left="1214" w:firstLine="724"/>
      </w:pPr>
      <w:rPr>
        <w:rFonts w:ascii="Times New Roman" w:hAnsi="Times New Roman" w:cs="Times New Roman" w:hint="default"/>
      </w:rPr>
    </w:lvl>
    <w:lvl w:ilvl="4">
      <w:start w:val="1"/>
      <w:numFmt w:val="none"/>
      <w:suff w:val="nothing"/>
      <w:lvlText w:val=""/>
      <w:lvlJc w:val="left"/>
      <w:pPr>
        <w:tabs>
          <w:tab w:val="num" w:pos="350"/>
        </w:tabs>
        <w:ind w:left="350" w:firstLine="0"/>
      </w:pPr>
    </w:lvl>
    <w:lvl w:ilvl="5">
      <w:start w:val="1"/>
      <w:numFmt w:val="lowerLetter"/>
      <w:pStyle w:val="Titre6"/>
      <w:lvlText w:val="%6)"/>
      <w:lvlJc w:val="left"/>
      <w:pPr>
        <w:tabs>
          <w:tab w:val="num" w:pos="1790"/>
        </w:tabs>
        <w:ind w:left="1502" w:hanging="432"/>
      </w:pPr>
      <w:rPr>
        <w:rFonts w:hint="default"/>
      </w:rPr>
    </w:lvl>
    <w:lvl w:ilvl="6">
      <w:start w:val="1"/>
      <w:numFmt w:val="lowerRoman"/>
      <w:pStyle w:val="Titre7"/>
      <w:lvlText w:val="%7)"/>
      <w:lvlJc w:val="right"/>
      <w:pPr>
        <w:tabs>
          <w:tab w:val="num" w:pos="1646"/>
        </w:tabs>
        <w:ind w:left="1646" w:hanging="288"/>
      </w:pPr>
      <w:rPr>
        <w:rFonts w:hint="default"/>
      </w:rPr>
    </w:lvl>
    <w:lvl w:ilvl="7">
      <w:start w:val="1"/>
      <w:numFmt w:val="lowerLetter"/>
      <w:pStyle w:val="Titre8"/>
      <w:lvlText w:val="%8."/>
      <w:lvlJc w:val="left"/>
      <w:pPr>
        <w:tabs>
          <w:tab w:val="num" w:pos="1790"/>
        </w:tabs>
        <w:ind w:left="1790" w:hanging="432"/>
      </w:pPr>
      <w:rPr>
        <w:rFonts w:hint="default"/>
      </w:rPr>
    </w:lvl>
    <w:lvl w:ilvl="8">
      <w:start w:val="1"/>
      <w:numFmt w:val="lowerRoman"/>
      <w:pStyle w:val="Titre9"/>
      <w:lvlText w:val="%9."/>
      <w:lvlJc w:val="right"/>
      <w:pPr>
        <w:tabs>
          <w:tab w:val="num" w:pos="1934"/>
        </w:tabs>
        <w:ind w:left="1934" w:hanging="144"/>
      </w:pPr>
      <w:rPr>
        <w:rFonts w:hint="default"/>
      </w:rPr>
    </w:lvl>
  </w:abstractNum>
  <w:abstractNum w:abstractNumId="1" w15:restartNumberingAfterBreak="0">
    <w:nsid w:val="00000002"/>
    <w:multiLevelType w:val="singleLevel"/>
    <w:tmpl w:val="00000002"/>
    <w:name w:val="WW8Num1"/>
    <w:lvl w:ilvl="0">
      <w:start w:val="1"/>
      <w:numFmt w:val="decimal"/>
      <w:pStyle w:val="Listenumros51"/>
      <w:lvlText w:val="%1."/>
      <w:lvlJc w:val="left"/>
      <w:pPr>
        <w:tabs>
          <w:tab w:val="num" w:pos="1492"/>
        </w:tabs>
        <w:ind w:left="1492" w:hanging="360"/>
      </w:pPr>
    </w:lvl>
  </w:abstractNum>
  <w:abstractNum w:abstractNumId="2" w15:restartNumberingAfterBreak="0">
    <w:nsid w:val="00000003"/>
    <w:multiLevelType w:val="singleLevel"/>
    <w:tmpl w:val="00000003"/>
    <w:name w:val="WW8Num2"/>
    <w:lvl w:ilvl="0">
      <w:start w:val="1"/>
      <w:numFmt w:val="decimal"/>
      <w:pStyle w:val="Listenumros41"/>
      <w:lvlText w:val="%1."/>
      <w:lvlJc w:val="left"/>
      <w:pPr>
        <w:tabs>
          <w:tab w:val="num" w:pos="1209"/>
        </w:tabs>
        <w:ind w:left="1209" w:hanging="360"/>
      </w:pPr>
    </w:lvl>
  </w:abstractNum>
  <w:abstractNum w:abstractNumId="3" w15:restartNumberingAfterBreak="0">
    <w:nsid w:val="00000004"/>
    <w:multiLevelType w:val="singleLevel"/>
    <w:tmpl w:val="00000004"/>
    <w:name w:val="WW8Num3"/>
    <w:lvl w:ilvl="0">
      <w:start w:val="1"/>
      <w:numFmt w:val="decimal"/>
      <w:pStyle w:val="Listenumros31"/>
      <w:lvlText w:val="%1."/>
      <w:lvlJc w:val="left"/>
      <w:pPr>
        <w:tabs>
          <w:tab w:val="num" w:pos="926"/>
        </w:tabs>
        <w:ind w:left="926" w:hanging="360"/>
      </w:pPr>
    </w:lvl>
  </w:abstractNum>
  <w:abstractNum w:abstractNumId="4" w15:restartNumberingAfterBreak="0">
    <w:nsid w:val="00000005"/>
    <w:multiLevelType w:val="singleLevel"/>
    <w:tmpl w:val="00000005"/>
    <w:name w:val="WW8Num4"/>
    <w:lvl w:ilvl="0">
      <w:start w:val="1"/>
      <w:numFmt w:val="decimal"/>
      <w:pStyle w:val="Listenumros21"/>
      <w:lvlText w:val="%1."/>
      <w:lvlJc w:val="left"/>
      <w:pPr>
        <w:tabs>
          <w:tab w:val="num" w:pos="643"/>
        </w:tabs>
        <w:ind w:left="643" w:hanging="360"/>
      </w:pPr>
    </w:lvl>
  </w:abstractNum>
  <w:abstractNum w:abstractNumId="5" w15:restartNumberingAfterBreak="0">
    <w:nsid w:val="00000006"/>
    <w:multiLevelType w:val="singleLevel"/>
    <w:tmpl w:val="00000006"/>
    <w:name w:val="WW8Num5"/>
    <w:lvl w:ilvl="0">
      <w:start w:val="1"/>
      <w:numFmt w:val="bullet"/>
      <w:pStyle w:val="Listepuces51"/>
      <w:lvlText w:val=""/>
      <w:lvlJc w:val="left"/>
      <w:pPr>
        <w:tabs>
          <w:tab w:val="num" w:pos="1492"/>
        </w:tabs>
        <w:ind w:left="1492" w:hanging="360"/>
      </w:pPr>
      <w:rPr>
        <w:rFonts w:ascii="Symbol" w:hAnsi="Symbol" w:cs="Symbol" w:hint="default"/>
      </w:rPr>
    </w:lvl>
  </w:abstractNum>
  <w:abstractNum w:abstractNumId="6" w15:restartNumberingAfterBreak="0">
    <w:nsid w:val="00000007"/>
    <w:multiLevelType w:val="singleLevel"/>
    <w:tmpl w:val="00000007"/>
    <w:name w:val="WW8Num6"/>
    <w:lvl w:ilvl="0">
      <w:start w:val="1"/>
      <w:numFmt w:val="bullet"/>
      <w:pStyle w:val="Listepuces41"/>
      <w:lvlText w:val=""/>
      <w:lvlJc w:val="left"/>
      <w:pPr>
        <w:tabs>
          <w:tab w:val="num" w:pos="1209"/>
        </w:tabs>
        <w:ind w:left="1209" w:hanging="360"/>
      </w:pPr>
      <w:rPr>
        <w:rFonts w:ascii="Symbol" w:hAnsi="Symbol" w:cs="Symbol" w:hint="default"/>
      </w:rPr>
    </w:lvl>
  </w:abstractNum>
  <w:abstractNum w:abstractNumId="7" w15:restartNumberingAfterBreak="0">
    <w:nsid w:val="00000008"/>
    <w:multiLevelType w:val="singleLevel"/>
    <w:tmpl w:val="00000008"/>
    <w:name w:val="WW8Num7"/>
    <w:lvl w:ilvl="0">
      <w:start w:val="1"/>
      <w:numFmt w:val="bullet"/>
      <w:pStyle w:val="Listepuces31"/>
      <w:lvlText w:val=""/>
      <w:lvlJc w:val="left"/>
      <w:pPr>
        <w:tabs>
          <w:tab w:val="num" w:pos="926"/>
        </w:tabs>
        <w:ind w:left="926" w:hanging="360"/>
      </w:pPr>
      <w:rPr>
        <w:rFonts w:ascii="Symbol" w:hAnsi="Symbol" w:cs="Symbol" w:hint="default"/>
      </w:rPr>
    </w:lvl>
  </w:abstractNum>
  <w:abstractNum w:abstractNumId="8" w15:restartNumberingAfterBreak="0">
    <w:nsid w:val="00000009"/>
    <w:multiLevelType w:val="singleLevel"/>
    <w:tmpl w:val="00000009"/>
    <w:name w:val="WW8Num8"/>
    <w:lvl w:ilvl="0">
      <w:start w:val="1"/>
      <w:numFmt w:val="bullet"/>
      <w:pStyle w:val="Listepuces21"/>
      <w:lvlText w:val=""/>
      <w:lvlJc w:val="left"/>
      <w:pPr>
        <w:tabs>
          <w:tab w:val="num" w:pos="643"/>
        </w:tabs>
        <w:ind w:left="643" w:hanging="360"/>
      </w:pPr>
      <w:rPr>
        <w:rFonts w:ascii="Symbol" w:hAnsi="Symbol" w:cs="Symbol" w:hint="default"/>
      </w:rPr>
    </w:lvl>
  </w:abstractNum>
  <w:abstractNum w:abstractNumId="9" w15:restartNumberingAfterBreak="0">
    <w:nsid w:val="0000000A"/>
    <w:multiLevelType w:val="singleLevel"/>
    <w:tmpl w:val="0000000A"/>
    <w:name w:val="WW8Num9"/>
    <w:lvl w:ilvl="0">
      <w:start w:val="1"/>
      <w:numFmt w:val="decimal"/>
      <w:pStyle w:val="Listenumros1"/>
      <w:lvlText w:val="%1."/>
      <w:lvlJc w:val="left"/>
      <w:pPr>
        <w:tabs>
          <w:tab w:val="num" w:pos="360"/>
        </w:tabs>
        <w:ind w:left="360" w:hanging="360"/>
      </w:pPr>
    </w:lvl>
  </w:abstractNum>
  <w:abstractNum w:abstractNumId="10" w15:restartNumberingAfterBreak="0">
    <w:nsid w:val="0000000B"/>
    <w:multiLevelType w:val="singleLevel"/>
    <w:tmpl w:val="0000000B"/>
    <w:name w:val="WW8Num10"/>
    <w:lvl w:ilvl="0">
      <w:start w:val="1"/>
      <w:numFmt w:val="bullet"/>
      <w:pStyle w:val="Listepuces1"/>
      <w:lvlText w:val=""/>
      <w:lvlJc w:val="left"/>
      <w:pPr>
        <w:tabs>
          <w:tab w:val="num" w:pos="360"/>
        </w:tabs>
        <w:ind w:left="360" w:hanging="360"/>
      </w:pPr>
      <w:rPr>
        <w:rFonts w:ascii="Symbol" w:hAnsi="Symbol" w:cs="Symbol" w:hint="default"/>
      </w:rPr>
    </w:lvl>
  </w:abstractNum>
  <w:abstractNum w:abstractNumId="11" w15:restartNumberingAfterBreak="0">
    <w:nsid w:val="0000000C"/>
    <w:multiLevelType w:val="multilevel"/>
    <w:tmpl w:val="0000000C"/>
    <w:name w:val="WW8Num1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5"/>
    <w:lvl w:ilvl="0">
      <w:start w:val="1"/>
      <w:numFmt w:val="bullet"/>
      <w:pStyle w:val="2Listeflches"/>
      <w:lvlText w:val=""/>
      <w:lvlJc w:val="left"/>
      <w:pPr>
        <w:tabs>
          <w:tab w:val="num" w:pos="0"/>
        </w:tabs>
        <w:ind w:left="720" w:hanging="360"/>
      </w:pPr>
      <w:rPr>
        <w:rFonts w:ascii="Wingdings" w:hAnsi="Wingdings" w:cs="Wingdings" w:hint="default"/>
      </w:rPr>
    </w:lvl>
  </w:abstractNum>
  <w:abstractNum w:abstractNumId="13" w15:restartNumberingAfterBreak="0">
    <w:nsid w:val="0000000E"/>
    <w:multiLevelType w:val="singleLevel"/>
    <w:tmpl w:val="0000000E"/>
    <w:name w:val="WW8Num16"/>
    <w:lvl w:ilvl="0">
      <w:start w:val="1"/>
      <w:numFmt w:val="bullet"/>
      <w:pStyle w:val="2Listecarrs"/>
      <w:lvlText w:val=""/>
      <w:lvlJc w:val="left"/>
      <w:pPr>
        <w:tabs>
          <w:tab w:val="num" w:pos="0"/>
        </w:tabs>
        <w:ind w:left="720" w:hanging="360"/>
      </w:pPr>
      <w:rPr>
        <w:rFonts w:ascii="Wingdings" w:hAnsi="Wingdings" w:cs="Wingdings" w:hint="default"/>
        <w:sz w:val="16"/>
      </w:rPr>
    </w:lvl>
  </w:abstractNum>
  <w:abstractNum w:abstractNumId="14" w15:restartNumberingAfterBreak="0">
    <w:nsid w:val="0000000F"/>
    <w:multiLevelType w:val="singleLevel"/>
    <w:tmpl w:val="0000000F"/>
    <w:name w:val="WW8Num18"/>
    <w:lvl w:ilvl="0">
      <w:start w:val="1"/>
      <w:numFmt w:val="decimal"/>
      <w:pStyle w:val="Annexe1"/>
      <w:lvlText w:val="ANNEXE %1."/>
      <w:lvlJc w:val="left"/>
      <w:pPr>
        <w:tabs>
          <w:tab w:val="num" w:pos="1800"/>
        </w:tabs>
        <w:ind w:left="720" w:hanging="720"/>
      </w:pPr>
      <w:rPr>
        <w:rFonts w:hint="default"/>
      </w:rPr>
    </w:lvl>
  </w:abstractNum>
  <w:abstractNum w:abstractNumId="15" w15:restartNumberingAfterBreak="0">
    <w:nsid w:val="00000010"/>
    <w:multiLevelType w:val="singleLevel"/>
    <w:tmpl w:val="00000010"/>
    <w:name w:val="WW8Num20"/>
    <w:lvl w:ilvl="0">
      <w:start w:val="1"/>
      <w:numFmt w:val="bullet"/>
      <w:pStyle w:val="puce"/>
      <w:lvlText w:val=""/>
      <w:lvlJc w:val="left"/>
      <w:pPr>
        <w:tabs>
          <w:tab w:val="num" w:pos="360"/>
        </w:tabs>
        <w:ind w:left="360" w:hanging="360"/>
      </w:pPr>
      <w:rPr>
        <w:rFonts w:ascii="Symbol" w:hAnsi="Symbol" w:cs="Symbol" w:hint="default"/>
      </w:rPr>
    </w:lvl>
  </w:abstractNum>
  <w:abstractNum w:abstractNumId="16" w15:restartNumberingAfterBreak="0">
    <w:nsid w:val="00000011"/>
    <w:multiLevelType w:val="singleLevel"/>
    <w:tmpl w:val="00000011"/>
    <w:name w:val="WW8Num21"/>
    <w:lvl w:ilvl="0">
      <w:start w:val="1"/>
      <w:numFmt w:val="bullet"/>
      <w:pStyle w:val="BouletREt3"/>
      <w:lvlText w:val=""/>
      <w:lvlJc w:val="left"/>
      <w:pPr>
        <w:tabs>
          <w:tab w:val="num" w:pos="360"/>
        </w:tabs>
        <w:ind w:left="360" w:hanging="360"/>
      </w:pPr>
      <w:rPr>
        <w:rFonts w:ascii="Symbol" w:hAnsi="Symbol" w:cs="Symbol" w:hint="default"/>
        <w:sz w:val="20"/>
      </w:rPr>
    </w:lvl>
  </w:abstractNum>
  <w:abstractNum w:abstractNumId="17" w15:restartNumberingAfterBreak="0">
    <w:nsid w:val="00000012"/>
    <w:multiLevelType w:val="singleLevel"/>
    <w:tmpl w:val="00000012"/>
    <w:name w:val="WW8Num22"/>
    <w:lvl w:ilvl="0">
      <w:start w:val="1"/>
      <w:numFmt w:val="bullet"/>
      <w:lvlText w:val="-"/>
      <w:lvlJc w:val="left"/>
      <w:pPr>
        <w:tabs>
          <w:tab w:val="num" w:pos="0"/>
        </w:tabs>
        <w:ind w:left="720" w:hanging="360"/>
      </w:pPr>
      <w:rPr>
        <w:rFonts w:ascii="Times New Roman" w:hAnsi="Times New Roman" w:cs="Times New Roman" w:hint="default"/>
        <w:szCs w:val="22"/>
        <w:highlight w:val="yellow"/>
      </w:rPr>
    </w:lvl>
  </w:abstractNum>
  <w:abstractNum w:abstractNumId="18" w15:restartNumberingAfterBreak="0">
    <w:nsid w:val="00000013"/>
    <w:multiLevelType w:val="singleLevel"/>
    <w:tmpl w:val="00000013"/>
    <w:name w:val="WW8Num23"/>
    <w:lvl w:ilvl="0">
      <w:start w:val="1"/>
      <w:numFmt w:val="bullet"/>
      <w:pStyle w:val="Listepuces10"/>
      <w:lvlText w:val=""/>
      <w:lvlJc w:val="left"/>
      <w:pPr>
        <w:tabs>
          <w:tab w:val="num" w:pos="360"/>
        </w:tabs>
        <w:ind w:left="360" w:hanging="360"/>
      </w:pPr>
      <w:rPr>
        <w:rFonts w:ascii="Wingdings" w:hAnsi="Wingdings" w:cs="Wingdings" w:hint="default"/>
      </w:rPr>
    </w:lvl>
  </w:abstractNum>
  <w:abstractNum w:abstractNumId="19" w15:restartNumberingAfterBreak="0">
    <w:nsid w:val="00000014"/>
    <w:multiLevelType w:val="singleLevel"/>
    <w:tmpl w:val="00000014"/>
    <w:name w:val="WW8Num24"/>
    <w:lvl w:ilvl="0">
      <w:start w:val="1"/>
      <w:numFmt w:val="bullet"/>
      <w:pStyle w:val="2Listetirets"/>
      <w:lvlText w:val="-"/>
      <w:lvlJc w:val="left"/>
      <w:pPr>
        <w:tabs>
          <w:tab w:val="num" w:pos="0"/>
        </w:tabs>
        <w:ind w:left="720" w:hanging="360"/>
      </w:pPr>
      <w:rPr>
        <w:rFonts w:ascii="Times" w:hAnsi="Times" w:cs="Times" w:hint="default"/>
      </w:rPr>
    </w:lvl>
  </w:abstractNum>
  <w:abstractNum w:abstractNumId="20" w15:restartNumberingAfterBreak="0">
    <w:nsid w:val="00000015"/>
    <w:multiLevelType w:val="multilevel"/>
    <w:tmpl w:val="00000015"/>
    <w:name w:val="WW8Num25"/>
    <w:lvl w:ilvl="0">
      <w:start w:val="1"/>
      <w:numFmt w:val="upperRoman"/>
      <w:pStyle w:val="rdo1"/>
      <w:suff w:val="nothing"/>
      <w:lvlText w:val=" ARTICL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tabs>
          <w:tab w:val="num" w:pos="0"/>
        </w:tabs>
        <w:ind w:left="0" w:firstLine="709"/>
      </w:pPr>
      <w:rPr>
        <w:rFonts w:ascii="Times New Roman" w:hAnsi="Times New Roman" w:cs="Times New Roman" w:hint="default"/>
        <w:b/>
        <w:i/>
        <w:sz w:val="24"/>
        <w:u w:val="single"/>
      </w:rPr>
    </w:lvl>
    <w:lvl w:ilvl="2">
      <w:start w:val="1"/>
      <w:numFmt w:val="decimal"/>
      <w:suff w:val="space"/>
      <w:lvlText w:val="%1.%2.%3"/>
      <w:lvlJc w:val="left"/>
      <w:pPr>
        <w:tabs>
          <w:tab w:val="num" w:pos="0"/>
        </w:tabs>
        <w:ind w:left="0" w:firstLine="1134"/>
      </w:pPr>
      <w:rPr>
        <w:rFonts w:ascii="Times New Roman" w:hAnsi="Times New Roman" w:cs="Times New Roman" w:hint="default"/>
        <w:b w:val="0"/>
        <w:i/>
        <w:sz w:val="24"/>
        <w:u w:val="single"/>
      </w:rPr>
    </w:lvl>
    <w:lvl w:ilvl="3">
      <w:start w:val="1"/>
      <w:numFmt w:val="decimal"/>
      <w:suff w:val="space"/>
      <w:lvlText w:val="%1.%2.%3.%4"/>
      <w:lvlJc w:val="left"/>
      <w:pPr>
        <w:tabs>
          <w:tab w:val="num" w:pos="0"/>
        </w:tabs>
        <w:ind w:left="2160" w:firstLine="0"/>
      </w:pPr>
      <w:rPr>
        <w:b w:val="0"/>
        <w:i/>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1" w15:restartNumberingAfterBreak="0">
    <w:nsid w:val="00000016"/>
    <w:multiLevelType w:val="multilevel"/>
    <w:tmpl w:val="00000016"/>
    <w:name w:val="WW8Num29"/>
    <w:lvl w:ilvl="0">
      <w:start w:val="1"/>
      <w:numFmt w:val="upperRoman"/>
      <w:pStyle w:val="Titre2ANNEXE"/>
      <w:suff w:val="nothing"/>
      <w:lvlText w:val=" ANNEXE %1 "/>
      <w:lvlJc w:val="center"/>
      <w:pPr>
        <w:tabs>
          <w:tab w:val="num" w:pos="0"/>
        </w:tabs>
        <w:ind w:left="0" w:firstLine="0"/>
      </w:pPr>
      <w:rPr>
        <w:rFonts w:ascii="Times New Roman" w:hAnsi="Times New Roman" w:cs="Times New Roman" w:hint="default"/>
        <w:b/>
        <w:i w:val="0"/>
        <w:caps/>
        <w:strike w:val="0"/>
        <w:dstrike w:val="0"/>
        <w:vanish w:val="0"/>
        <w:color w:val="000000"/>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PRESTATION .%1.%2"/>
      <w:lvlJc w:val="left"/>
      <w:pPr>
        <w:tabs>
          <w:tab w:val="num" w:pos="0"/>
        </w:tabs>
        <w:ind w:left="0" w:firstLine="0"/>
      </w:pPr>
      <w:rPr>
        <w:rFonts w:ascii="Times New Roman" w:hAnsi="Times New Roman" w:cs="Times New Roman" w:hint="default"/>
        <w:b/>
        <w:i w:val="0"/>
        <w:caps/>
        <w:sz w:val="26"/>
        <w:u w:val="single"/>
      </w:rPr>
    </w:lvl>
    <w:lvl w:ilvl="2">
      <w:start w:val="1"/>
      <w:numFmt w:val="decimal"/>
      <w:suff w:val="space"/>
      <w:lvlText w:val="%1.%2.%3"/>
      <w:lvlJc w:val="left"/>
      <w:pPr>
        <w:tabs>
          <w:tab w:val="num" w:pos="0"/>
        </w:tabs>
        <w:ind w:left="0" w:firstLine="720"/>
      </w:pPr>
      <w:rPr>
        <w:rFonts w:ascii="Times New Roman" w:hAnsi="Times New Roman" w:cs="Times New Roman" w:hint="default"/>
        <w:b/>
        <w:i/>
        <w:sz w:val="24"/>
        <w:u w:val="single"/>
      </w:rPr>
    </w:lvl>
    <w:lvl w:ilvl="3">
      <w:start w:val="1"/>
      <w:numFmt w:val="decimal"/>
      <w:suff w:val="space"/>
      <w:lvlText w:val="%1.%2.%3.%4"/>
      <w:lvlJc w:val="left"/>
      <w:pPr>
        <w:tabs>
          <w:tab w:val="num" w:pos="0"/>
        </w:tabs>
        <w:ind w:left="2160" w:firstLine="0"/>
      </w:pPr>
      <w:rPr>
        <w:b w:val="0"/>
        <w:i/>
        <w:sz w:val="22"/>
        <w:u w:val="single"/>
      </w:rPr>
    </w:lvl>
    <w:lvl w:ilvl="4">
      <w:start w:val="1"/>
      <w:numFmt w:val="none"/>
      <w:suff w:val="nothing"/>
      <w:lvlText w:val=""/>
      <w:lvlJc w:val="left"/>
      <w:pPr>
        <w:tabs>
          <w:tab w:val="num" w:pos="3240"/>
        </w:tabs>
        <w:ind w:left="2880" w:firstLine="0"/>
      </w:pPr>
    </w:lvl>
    <w:lvl w:ilvl="5">
      <w:start w:val="1"/>
      <w:numFmt w:val="none"/>
      <w:suff w:val="nothing"/>
      <w:lvlText w:val=""/>
      <w:lvlJc w:val="left"/>
      <w:pPr>
        <w:tabs>
          <w:tab w:val="num" w:pos="3960"/>
        </w:tabs>
        <w:ind w:left="3600" w:firstLine="0"/>
      </w:pPr>
    </w:lvl>
    <w:lvl w:ilvl="6">
      <w:start w:val="1"/>
      <w:numFmt w:val="none"/>
      <w:suff w:val="nothing"/>
      <w:lvlText w:val=""/>
      <w:lvlJc w:val="left"/>
      <w:pPr>
        <w:tabs>
          <w:tab w:val="num" w:pos="4680"/>
        </w:tabs>
        <w:ind w:left="4320" w:firstLine="0"/>
      </w:pPr>
    </w:lvl>
    <w:lvl w:ilvl="7">
      <w:start w:val="1"/>
      <w:numFmt w:val="none"/>
      <w:suff w:val="nothing"/>
      <w:lvlText w:val=""/>
      <w:lvlJc w:val="left"/>
      <w:pPr>
        <w:tabs>
          <w:tab w:val="num" w:pos="5400"/>
        </w:tabs>
        <w:ind w:left="5040" w:firstLine="0"/>
      </w:pPr>
    </w:lvl>
    <w:lvl w:ilvl="8">
      <w:start w:val="1"/>
      <w:numFmt w:val="none"/>
      <w:suff w:val="nothing"/>
      <w:lvlText w:val=""/>
      <w:lvlJc w:val="left"/>
      <w:pPr>
        <w:tabs>
          <w:tab w:val="num" w:pos="6120"/>
        </w:tabs>
        <w:ind w:left="5760" w:firstLine="0"/>
      </w:pPr>
    </w:lvl>
  </w:abstractNum>
  <w:abstractNum w:abstractNumId="22" w15:restartNumberingAfterBreak="0">
    <w:nsid w:val="00000017"/>
    <w:multiLevelType w:val="singleLevel"/>
    <w:tmpl w:val="00000017"/>
    <w:name w:val="WW8Num30"/>
    <w:lvl w:ilvl="0">
      <w:start w:val="1"/>
      <w:numFmt w:val="bullet"/>
      <w:pStyle w:val="2Listepoints"/>
      <w:lvlText w:val=""/>
      <w:lvlJc w:val="left"/>
      <w:pPr>
        <w:tabs>
          <w:tab w:val="num" w:pos="0"/>
        </w:tabs>
        <w:ind w:left="720" w:hanging="360"/>
      </w:pPr>
      <w:rPr>
        <w:rFonts w:ascii="Symbol" w:hAnsi="Symbol" w:cs="Symbol" w:hint="default"/>
      </w:rPr>
    </w:lvl>
  </w:abstractNum>
  <w:abstractNum w:abstractNumId="23" w15:restartNumberingAfterBreak="0">
    <w:nsid w:val="00000018"/>
    <w:multiLevelType w:val="multilevel"/>
    <w:tmpl w:val="00000018"/>
    <w:name w:val="WW8Num31"/>
    <w:lvl w:ilvl="0">
      <w:start w:val="1"/>
      <w:numFmt w:val="bullet"/>
      <w:pStyle w:val="ListeTiret"/>
      <w:lvlText w:val=""/>
      <w:lvlJc w:val="left"/>
      <w:pPr>
        <w:tabs>
          <w:tab w:val="num" w:pos="1800"/>
        </w:tabs>
        <w:ind w:left="1800" w:hanging="360"/>
      </w:pPr>
      <w:rPr>
        <w:rFonts w:ascii="Symbol" w:hAnsi="Symbol" w:cs="Symbol" w:hint="default"/>
        <w:sz w:val="24"/>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24" w15:restartNumberingAfterBreak="0">
    <w:nsid w:val="00000019"/>
    <w:multiLevelType w:val="multilevel"/>
    <w:tmpl w:val="00000019"/>
    <w:name w:val="WW8StyleNum"/>
    <w:lvl w:ilvl="0">
      <w:numFmt w:val="decimal"/>
      <w:pStyle w:val="xxxx"/>
      <w:suff w:val="nothing"/>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056367AC"/>
    <w:multiLevelType w:val="hybridMultilevel"/>
    <w:tmpl w:val="0B62EA2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08EA2517"/>
    <w:multiLevelType w:val="hybridMultilevel"/>
    <w:tmpl w:val="33B4F892"/>
    <w:lvl w:ilvl="0" w:tplc="040C0001">
      <w:start w:val="1"/>
      <w:numFmt w:val="bullet"/>
      <w:lvlText w:val=""/>
      <w:lvlJc w:val="left"/>
      <w:pPr>
        <w:ind w:left="927" w:hanging="360"/>
      </w:pPr>
      <w:rPr>
        <w:rFonts w:ascii="Symbol" w:hAnsi="Symbo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15:restartNumberingAfterBreak="0">
    <w:nsid w:val="14D27DB8"/>
    <w:multiLevelType w:val="hybridMultilevel"/>
    <w:tmpl w:val="81DE9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9190986"/>
    <w:multiLevelType w:val="hybridMultilevel"/>
    <w:tmpl w:val="87F899DC"/>
    <w:lvl w:ilvl="0" w:tplc="F6A2677A">
      <w:start w:val="1"/>
      <w:numFmt w:val="bullet"/>
      <w:lvlText w:val=""/>
      <w:lvlJc w:val="left"/>
      <w:pPr>
        <w:ind w:left="1020" w:hanging="360"/>
      </w:pPr>
      <w:rPr>
        <w:rFonts w:ascii="Symbol" w:hAnsi="Symbol"/>
      </w:rPr>
    </w:lvl>
    <w:lvl w:ilvl="1" w:tplc="2E96B966">
      <w:start w:val="1"/>
      <w:numFmt w:val="bullet"/>
      <w:lvlText w:val=""/>
      <w:lvlJc w:val="left"/>
      <w:pPr>
        <w:ind w:left="1020" w:hanging="360"/>
      </w:pPr>
      <w:rPr>
        <w:rFonts w:ascii="Symbol" w:hAnsi="Symbol"/>
      </w:rPr>
    </w:lvl>
    <w:lvl w:ilvl="2" w:tplc="28442C4C">
      <w:start w:val="1"/>
      <w:numFmt w:val="bullet"/>
      <w:lvlText w:val=""/>
      <w:lvlJc w:val="left"/>
      <w:pPr>
        <w:ind w:left="1020" w:hanging="360"/>
      </w:pPr>
      <w:rPr>
        <w:rFonts w:ascii="Symbol" w:hAnsi="Symbol"/>
      </w:rPr>
    </w:lvl>
    <w:lvl w:ilvl="3" w:tplc="A7E6BA0C">
      <w:start w:val="1"/>
      <w:numFmt w:val="bullet"/>
      <w:lvlText w:val=""/>
      <w:lvlJc w:val="left"/>
      <w:pPr>
        <w:ind w:left="1020" w:hanging="360"/>
      </w:pPr>
      <w:rPr>
        <w:rFonts w:ascii="Symbol" w:hAnsi="Symbol"/>
      </w:rPr>
    </w:lvl>
    <w:lvl w:ilvl="4" w:tplc="D2349EB4">
      <w:start w:val="1"/>
      <w:numFmt w:val="bullet"/>
      <w:lvlText w:val=""/>
      <w:lvlJc w:val="left"/>
      <w:pPr>
        <w:ind w:left="1020" w:hanging="360"/>
      </w:pPr>
      <w:rPr>
        <w:rFonts w:ascii="Symbol" w:hAnsi="Symbol"/>
      </w:rPr>
    </w:lvl>
    <w:lvl w:ilvl="5" w:tplc="03DC8F12">
      <w:start w:val="1"/>
      <w:numFmt w:val="bullet"/>
      <w:lvlText w:val=""/>
      <w:lvlJc w:val="left"/>
      <w:pPr>
        <w:ind w:left="1020" w:hanging="360"/>
      </w:pPr>
      <w:rPr>
        <w:rFonts w:ascii="Symbol" w:hAnsi="Symbol"/>
      </w:rPr>
    </w:lvl>
    <w:lvl w:ilvl="6" w:tplc="19E01E02">
      <w:start w:val="1"/>
      <w:numFmt w:val="bullet"/>
      <w:lvlText w:val=""/>
      <w:lvlJc w:val="left"/>
      <w:pPr>
        <w:ind w:left="1020" w:hanging="360"/>
      </w:pPr>
      <w:rPr>
        <w:rFonts w:ascii="Symbol" w:hAnsi="Symbol"/>
      </w:rPr>
    </w:lvl>
    <w:lvl w:ilvl="7" w:tplc="9E849E14">
      <w:start w:val="1"/>
      <w:numFmt w:val="bullet"/>
      <w:lvlText w:val=""/>
      <w:lvlJc w:val="left"/>
      <w:pPr>
        <w:ind w:left="1020" w:hanging="360"/>
      </w:pPr>
      <w:rPr>
        <w:rFonts w:ascii="Symbol" w:hAnsi="Symbol"/>
      </w:rPr>
    </w:lvl>
    <w:lvl w:ilvl="8" w:tplc="DFD825E4">
      <w:start w:val="1"/>
      <w:numFmt w:val="bullet"/>
      <w:lvlText w:val=""/>
      <w:lvlJc w:val="left"/>
      <w:pPr>
        <w:ind w:left="1020" w:hanging="360"/>
      </w:pPr>
      <w:rPr>
        <w:rFonts w:ascii="Symbol" w:hAnsi="Symbol"/>
      </w:rPr>
    </w:lvl>
  </w:abstractNum>
  <w:abstractNum w:abstractNumId="29" w15:restartNumberingAfterBreak="0">
    <w:nsid w:val="1FBB09F2"/>
    <w:multiLevelType w:val="hybridMultilevel"/>
    <w:tmpl w:val="5204E936"/>
    <w:lvl w:ilvl="0" w:tplc="720A6990">
      <w:numFmt w:val="bullet"/>
      <w:lvlText w:val="-"/>
      <w:lvlJc w:val="left"/>
      <w:pPr>
        <w:ind w:left="720" w:hanging="360"/>
      </w:pPr>
      <w:rPr>
        <w:rFonts w:ascii="Calibri" w:hAnsi="Calibri" w:hint="default"/>
        <w:color w:val="44546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08D73FD"/>
    <w:multiLevelType w:val="hybridMultilevel"/>
    <w:tmpl w:val="EEDE5118"/>
    <w:lvl w:ilvl="0" w:tplc="89725E0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58A6A29"/>
    <w:multiLevelType w:val="hybridMultilevel"/>
    <w:tmpl w:val="05560348"/>
    <w:lvl w:ilvl="0" w:tplc="805488E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9AA0F87"/>
    <w:multiLevelType w:val="hybridMultilevel"/>
    <w:tmpl w:val="1A02FF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AF11551"/>
    <w:multiLevelType w:val="hybridMultilevel"/>
    <w:tmpl w:val="9D4E2C8A"/>
    <w:lvl w:ilvl="0" w:tplc="3BA8F7A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0086BD3"/>
    <w:multiLevelType w:val="hybridMultilevel"/>
    <w:tmpl w:val="8780D122"/>
    <w:lvl w:ilvl="0" w:tplc="AA562B5A">
      <w:start w:val="1"/>
      <w:numFmt w:val="bullet"/>
      <w:lvlText w:val=""/>
      <w:lvlJc w:val="left"/>
      <w:pPr>
        <w:ind w:left="720" w:hanging="360"/>
      </w:pPr>
      <w:rPr>
        <w:rFonts w:ascii="Symbol" w:hAnsi="Symbol"/>
      </w:rPr>
    </w:lvl>
    <w:lvl w:ilvl="1" w:tplc="82A097FA">
      <w:start w:val="1"/>
      <w:numFmt w:val="bullet"/>
      <w:lvlText w:val=""/>
      <w:lvlJc w:val="left"/>
      <w:pPr>
        <w:ind w:left="720" w:hanging="360"/>
      </w:pPr>
      <w:rPr>
        <w:rFonts w:ascii="Symbol" w:hAnsi="Symbol"/>
      </w:rPr>
    </w:lvl>
    <w:lvl w:ilvl="2" w:tplc="C0868A32">
      <w:start w:val="1"/>
      <w:numFmt w:val="bullet"/>
      <w:lvlText w:val=""/>
      <w:lvlJc w:val="left"/>
      <w:pPr>
        <w:ind w:left="720" w:hanging="360"/>
      </w:pPr>
      <w:rPr>
        <w:rFonts w:ascii="Symbol" w:hAnsi="Symbol"/>
      </w:rPr>
    </w:lvl>
    <w:lvl w:ilvl="3" w:tplc="38E29D0C">
      <w:start w:val="1"/>
      <w:numFmt w:val="bullet"/>
      <w:lvlText w:val=""/>
      <w:lvlJc w:val="left"/>
      <w:pPr>
        <w:ind w:left="720" w:hanging="360"/>
      </w:pPr>
      <w:rPr>
        <w:rFonts w:ascii="Symbol" w:hAnsi="Symbol"/>
      </w:rPr>
    </w:lvl>
    <w:lvl w:ilvl="4" w:tplc="76E0CDA8">
      <w:start w:val="1"/>
      <w:numFmt w:val="bullet"/>
      <w:lvlText w:val=""/>
      <w:lvlJc w:val="left"/>
      <w:pPr>
        <w:ind w:left="720" w:hanging="360"/>
      </w:pPr>
      <w:rPr>
        <w:rFonts w:ascii="Symbol" w:hAnsi="Symbol"/>
      </w:rPr>
    </w:lvl>
    <w:lvl w:ilvl="5" w:tplc="1F36A87E">
      <w:start w:val="1"/>
      <w:numFmt w:val="bullet"/>
      <w:lvlText w:val=""/>
      <w:lvlJc w:val="left"/>
      <w:pPr>
        <w:ind w:left="720" w:hanging="360"/>
      </w:pPr>
      <w:rPr>
        <w:rFonts w:ascii="Symbol" w:hAnsi="Symbol"/>
      </w:rPr>
    </w:lvl>
    <w:lvl w:ilvl="6" w:tplc="84286DEC">
      <w:start w:val="1"/>
      <w:numFmt w:val="bullet"/>
      <w:lvlText w:val=""/>
      <w:lvlJc w:val="left"/>
      <w:pPr>
        <w:ind w:left="720" w:hanging="360"/>
      </w:pPr>
      <w:rPr>
        <w:rFonts w:ascii="Symbol" w:hAnsi="Symbol"/>
      </w:rPr>
    </w:lvl>
    <w:lvl w:ilvl="7" w:tplc="5746B2B2">
      <w:start w:val="1"/>
      <w:numFmt w:val="bullet"/>
      <w:lvlText w:val=""/>
      <w:lvlJc w:val="left"/>
      <w:pPr>
        <w:ind w:left="720" w:hanging="360"/>
      </w:pPr>
      <w:rPr>
        <w:rFonts w:ascii="Symbol" w:hAnsi="Symbol"/>
      </w:rPr>
    </w:lvl>
    <w:lvl w:ilvl="8" w:tplc="D01EAD76">
      <w:start w:val="1"/>
      <w:numFmt w:val="bullet"/>
      <w:lvlText w:val=""/>
      <w:lvlJc w:val="left"/>
      <w:pPr>
        <w:ind w:left="720" w:hanging="360"/>
      </w:pPr>
      <w:rPr>
        <w:rFonts w:ascii="Symbol" w:hAnsi="Symbol"/>
      </w:rPr>
    </w:lvl>
  </w:abstractNum>
  <w:abstractNum w:abstractNumId="35" w15:restartNumberingAfterBreak="0">
    <w:nsid w:val="448C78E9"/>
    <w:multiLevelType w:val="hybridMultilevel"/>
    <w:tmpl w:val="C92E891A"/>
    <w:lvl w:ilvl="0" w:tplc="4C606A8C">
      <w:start w:val="1"/>
      <w:numFmt w:val="bullet"/>
      <w:lvlText w:val=""/>
      <w:lvlJc w:val="left"/>
      <w:pPr>
        <w:ind w:left="720" w:hanging="360"/>
      </w:pPr>
      <w:rPr>
        <w:rFonts w:ascii="Symbol" w:hAnsi="Symbol"/>
      </w:rPr>
    </w:lvl>
    <w:lvl w:ilvl="1" w:tplc="E0A224B8">
      <w:start w:val="1"/>
      <w:numFmt w:val="bullet"/>
      <w:lvlText w:val=""/>
      <w:lvlJc w:val="left"/>
      <w:pPr>
        <w:ind w:left="720" w:hanging="360"/>
      </w:pPr>
      <w:rPr>
        <w:rFonts w:ascii="Symbol" w:hAnsi="Symbol"/>
      </w:rPr>
    </w:lvl>
    <w:lvl w:ilvl="2" w:tplc="26329352">
      <w:start w:val="1"/>
      <w:numFmt w:val="bullet"/>
      <w:lvlText w:val=""/>
      <w:lvlJc w:val="left"/>
      <w:pPr>
        <w:ind w:left="720" w:hanging="360"/>
      </w:pPr>
      <w:rPr>
        <w:rFonts w:ascii="Symbol" w:hAnsi="Symbol"/>
      </w:rPr>
    </w:lvl>
    <w:lvl w:ilvl="3" w:tplc="3738AEFE">
      <w:start w:val="1"/>
      <w:numFmt w:val="bullet"/>
      <w:lvlText w:val=""/>
      <w:lvlJc w:val="left"/>
      <w:pPr>
        <w:ind w:left="720" w:hanging="360"/>
      </w:pPr>
      <w:rPr>
        <w:rFonts w:ascii="Symbol" w:hAnsi="Symbol"/>
      </w:rPr>
    </w:lvl>
    <w:lvl w:ilvl="4" w:tplc="BDE803F8">
      <w:start w:val="1"/>
      <w:numFmt w:val="bullet"/>
      <w:lvlText w:val=""/>
      <w:lvlJc w:val="left"/>
      <w:pPr>
        <w:ind w:left="720" w:hanging="360"/>
      </w:pPr>
      <w:rPr>
        <w:rFonts w:ascii="Symbol" w:hAnsi="Symbol"/>
      </w:rPr>
    </w:lvl>
    <w:lvl w:ilvl="5" w:tplc="7A5EE614">
      <w:start w:val="1"/>
      <w:numFmt w:val="bullet"/>
      <w:lvlText w:val=""/>
      <w:lvlJc w:val="left"/>
      <w:pPr>
        <w:ind w:left="720" w:hanging="360"/>
      </w:pPr>
      <w:rPr>
        <w:rFonts w:ascii="Symbol" w:hAnsi="Symbol"/>
      </w:rPr>
    </w:lvl>
    <w:lvl w:ilvl="6" w:tplc="22B8403C">
      <w:start w:val="1"/>
      <w:numFmt w:val="bullet"/>
      <w:lvlText w:val=""/>
      <w:lvlJc w:val="left"/>
      <w:pPr>
        <w:ind w:left="720" w:hanging="360"/>
      </w:pPr>
      <w:rPr>
        <w:rFonts w:ascii="Symbol" w:hAnsi="Symbol"/>
      </w:rPr>
    </w:lvl>
    <w:lvl w:ilvl="7" w:tplc="9E8E4ED8">
      <w:start w:val="1"/>
      <w:numFmt w:val="bullet"/>
      <w:lvlText w:val=""/>
      <w:lvlJc w:val="left"/>
      <w:pPr>
        <w:ind w:left="720" w:hanging="360"/>
      </w:pPr>
      <w:rPr>
        <w:rFonts w:ascii="Symbol" w:hAnsi="Symbol"/>
      </w:rPr>
    </w:lvl>
    <w:lvl w:ilvl="8" w:tplc="08B68570">
      <w:start w:val="1"/>
      <w:numFmt w:val="bullet"/>
      <w:lvlText w:val=""/>
      <w:lvlJc w:val="left"/>
      <w:pPr>
        <w:ind w:left="720" w:hanging="360"/>
      </w:pPr>
      <w:rPr>
        <w:rFonts w:ascii="Symbol" w:hAnsi="Symbol"/>
      </w:rPr>
    </w:lvl>
  </w:abstractNum>
  <w:abstractNum w:abstractNumId="36" w15:restartNumberingAfterBreak="0">
    <w:nsid w:val="503F3DE1"/>
    <w:multiLevelType w:val="hybridMultilevel"/>
    <w:tmpl w:val="50E49B88"/>
    <w:lvl w:ilvl="0" w:tplc="4C3CEA82">
      <w:start w:val="1"/>
      <w:numFmt w:val="bullet"/>
      <w:lvlText w:val=""/>
      <w:lvlJc w:val="left"/>
      <w:pPr>
        <w:ind w:left="1260" w:hanging="360"/>
      </w:pPr>
      <w:rPr>
        <w:rFonts w:ascii="Symbol" w:hAnsi="Symbol"/>
      </w:rPr>
    </w:lvl>
    <w:lvl w:ilvl="1" w:tplc="3FA8604C">
      <w:start w:val="1"/>
      <w:numFmt w:val="bullet"/>
      <w:lvlText w:val=""/>
      <w:lvlJc w:val="left"/>
      <w:pPr>
        <w:ind w:left="1260" w:hanging="360"/>
      </w:pPr>
      <w:rPr>
        <w:rFonts w:ascii="Symbol" w:hAnsi="Symbol"/>
      </w:rPr>
    </w:lvl>
    <w:lvl w:ilvl="2" w:tplc="9BFA3434">
      <w:start w:val="1"/>
      <w:numFmt w:val="bullet"/>
      <w:lvlText w:val=""/>
      <w:lvlJc w:val="left"/>
      <w:pPr>
        <w:ind w:left="1260" w:hanging="360"/>
      </w:pPr>
      <w:rPr>
        <w:rFonts w:ascii="Symbol" w:hAnsi="Symbol"/>
      </w:rPr>
    </w:lvl>
    <w:lvl w:ilvl="3" w:tplc="3230CF5E">
      <w:start w:val="1"/>
      <w:numFmt w:val="bullet"/>
      <w:lvlText w:val=""/>
      <w:lvlJc w:val="left"/>
      <w:pPr>
        <w:ind w:left="1260" w:hanging="360"/>
      </w:pPr>
      <w:rPr>
        <w:rFonts w:ascii="Symbol" w:hAnsi="Symbol"/>
      </w:rPr>
    </w:lvl>
    <w:lvl w:ilvl="4" w:tplc="E1FE7F3C">
      <w:start w:val="1"/>
      <w:numFmt w:val="bullet"/>
      <w:lvlText w:val=""/>
      <w:lvlJc w:val="left"/>
      <w:pPr>
        <w:ind w:left="1260" w:hanging="360"/>
      </w:pPr>
      <w:rPr>
        <w:rFonts w:ascii="Symbol" w:hAnsi="Symbol"/>
      </w:rPr>
    </w:lvl>
    <w:lvl w:ilvl="5" w:tplc="BE3695A2">
      <w:start w:val="1"/>
      <w:numFmt w:val="bullet"/>
      <w:lvlText w:val=""/>
      <w:lvlJc w:val="left"/>
      <w:pPr>
        <w:ind w:left="1260" w:hanging="360"/>
      </w:pPr>
      <w:rPr>
        <w:rFonts w:ascii="Symbol" w:hAnsi="Symbol"/>
      </w:rPr>
    </w:lvl>
    <w:lvl w:ilvl="6" w:tplc="163E965C">
      <w:start w:val="1"/>
      <w:numFmt w:val="bullet"/>
      <w:lvlText w:val=""/>
      <w:lvlJc w:val="left"/>
      <w:pPr>
        <w:ind w:left="1260" w:hanging="360"/>
      </w:pPr>
      <w:rPr>
        <w:rFonts w:ascii="Symbol" w:hAnsi="Symbol"/>
      </w:rPr>
    </w:lvl>
    <w:lvl w:ilvl="7" w:tplc="B19C4314">
      <w:start w:val="1"/>
      <w:numFmt w:val="bullet"/>
      <w:lvlText w:val=""/>
      <w:lvlJc w:val="left"/>
      <w:pPr>
        <w:ind w:left="1260" w:hanging="360"/>
      </w:pPr>
      <w:rPr>
        <w:rFonts w:ascii="Symbol" w:hAnsi="Symbol"/>
      </w:rPr>
    </w:lvl>
    <w:lvl w:ilvl="8" w:tplc="C6868678">
      <w:start w:val="1"/>
      <w:numFmt w:val="bullet"/>
      <w:lvlText w:val=""/>
      <w:lvlJc w:val="left"/>
      <w:pPr>
        <w:ind w:left="1260" w:hanging="360"/>
      </w:pPr>
      <w:rPr>
        <w:rFonts w:ascii="Symbol" w:hAnsi="Symbol"/>
      </w:rPr>
    </w:lvl>
  </w:abstractNum>
  <w:abstractNum w:abstractNumId="37" w15:restartNumberingAfterBreak="0">
    <w:nsid w:val="57686D30"/>
    <w:multiLevelType w:val="hybridMultilevel"/>
    <w:tmpl w:val="2FDA465A"/>
    <w:lvl w:ilvl="0" w:tplc="3AF643CE">
      <w:start w:val="1"/>
      <w:numFmt w:val="bullet"/>
      <w:lvlText w:val=""/>
      <w:lvlJc w:val="left"/>
      <w:pPr>
        <w:ind w:left="1260" w:hanging="360"/>
      </w:pPr>
      <w:rPr>
        <w:rFonts w:ascii="Symbol" w:hAnsi="Symbol"/>
      </w:rPr>
    </w:lvl>
    <w:lvl w:ilvl="1" w:tplc="A168C52C">
      <w:start w:val="1"/>
      <w:numFmt w:val="bullet"/>
      <w:lvlText w:val=""/>
      <w:lvlJc w:val="left"/>
      <w:pPr>
        <w:ind w:left="1260" w:hanging="360"/>
      </w:pPr>
      <w:rPr>
        <w:rFonts w:ascii="Symbol" w:hAnsi="Symbol"/>
      </w:rPr>
    </w:lvl>
    <w:lvl w:ilvl="2" w:tplc="AA422D92">
      <w:start w:val="1"/>
      <w:numFmt w:val="bullet"/>
      <w:lvlText w:val=""/>
      <w:lvlJc w:val="left"/>
      <w:pPr>
        <w:ind w:left="1260" w:hanging="360"/>
      </w:pPr>
      <w:rPr>
        <w:rFonts w:ascii="Symbol" w:hAnsi="Symbol"/>
      </w:rPr>
    </w:lvl>
    <w:lvl w:ilvl="3" w:tplc="B37884BA">
      <w:start w:val="1"/>
      <w:numFmt w:val="bullet"/>
      <w:lvlText w:val=""/>
      <w:lvlJc w:val="left"/>
      <w:pPr>
        <w:ind w:left="1260" w:hanging="360"/>
      </w:pPr>
      <w:rPr>
        <w:rFonts w:ascii="Symbol" w:hAnsi="Symbol"/>
      </w:rPr>
    </w:lvl>
    <w:lvl w:ilvl="4" w:tplc="3B86E830">
      <w:start w:val="1"/>
      <w:numFmt w:val="bullet"/>
      <w:lvlText w:val=""/>
      <w:lvlJc w:val="left"/>
      <w:pPr>
        <w:ind w:left="1260" w:hanging="360"/>
      </w:pPr>
      <w:rPr>
        <w:rFonts w:ascii="Symbol" w:hAnsi="Symbol"/>
      </w:rPr>
    </w:lvl>
    <w:lvl w:ilvl="5" w:tplc="054A4600">
      <w:start w:val="1"/>
      <w:numFmt w:val="bullet"/>
      <w:lvlText w:val=""/>
      <w:lvlJc w:val="left"/>
      <w:pPr>
        <w:ind w:left="1260" w:hanging="360"/>
      </w:pPr>
      <w:rPr>
        <w:rFonts w:ascii="Symbol" w:hAnsi="Symbol"/>
      </w:rPr>
    </w:lvl>
    <w:lvl w:ilvl="6" w:tplc="F5A675CA">
      <w:start w:val="1"/>
      <w:numFmt w:val="bullet"/>
      <w:lvlText w:val=""/>
      <w:lvlJc w:val="left"/>
      <w:pPr>
        <w:ind w:left="1260" w:hanging="360"/>
      </w:pPr>
      <w:rPr>
        <w:rFonts w:ascii="Symbol" w:hAnsi="Symbol"/>
      </w:rPr>
    </w:lvl>
    <w:lvl w:ilvl="7" w:tplc="5D8E979A">
      <w:start w:val="1"/>
      <w:numFmt w:val="bullet"/>
      <w:lvlText w:val=""/>
      <w:lvlJc w:val="left"/>
      <w:pPr>
        <w:ind w:left="1260" w:hanging="360"/>
      </w:pPr>
      <w:rPr>
        <w:rFonts w:ascii="Symbol" w:hAnsi="Symbol"/>
      </w:rPr>
    </w:lvl>
    <w:lvl w:ilvl="8" w:tplc="627A7632">
      <w:start w:val="1"/>
      <w:numFmt w:val="bullet"/>
      <w:lvlText w:val=""/>
      <w:lvlJc w:val="left"/>
      <w:pPr>
        <w:ind w:left="1260" w:hanging="360"/>
      </w:pPr>
      <w:rPr>
        <w:rFonts w:ascii="Symbol" w:hAnsi="Symbol"/>
      </w:rPr>
    </w:lvl>
  </w:abstractNum>
  <w:abstractNum w:abstractNumId="38" w15:restartNumberingAfterBreak="0">
    <w:nsid w:val="5B395C1D"/>
    <w:multiLevelType w:val="hybridMultilevel"/>
    <w:tmpl w:val="0D164556"/>
    <w:lvl w:ilvl="0" w:tplc="7D06D27A">
      <w:numFmt w:val="bullet"/>
      <w:lvlText w:val=""/>
      <w:lvlJc w:val="left"/>
      <w:pPr>
        <w:ind w:left="720" w:hanging="360"/>
      </w:pPr>
      <w:rPr>
        <w:rFonts w:ascii="Wingdings" w:eastAsia="Times New Roman" w:hAnsi="Wingdings"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CDE429D"/>
    <w:multiLevelType w:val="hybridMultilevel"/>
    <w:tmpl w:val="387EA88A"/>
    <w:lvl w:ilvl="0" w:tplc="1C74CD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BB009E"/>
    <w:multiLevelType w:val="hybridMultilevel"/>
    <w:tmpl w:val="FCC6C50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4AE01B2"/>
    <w:multiLevelType w:val="hybridMultilevel"/>
    <w:tmpl w:val="8FE25ECC"/>
    <w:lvl w:ilvl="0" w:tplc="1D84A60C">
      <w:start w:val="1"/>
      <w:numFmt w:val="bullet"/>
      <w:lvlText w:val=""/>
      <w:lvlJc w:val="left"/>
      <w:pPr>
        <w:ind w:left="720" w:hanging="360"/>
      </w:pPr>
      <w:rPr>
        <w:rFonts w:ascii="Symbol" w:hAnsi="Symbol"/>
      </w:rPr>
    </w:lvl>
    <w:lvl w:ilvl="1" w:tplc="BB02F3AA">
      <w:start w:val="1"/>
      <w:numFmt w:val="bullet"/>
      <w:lvlText w:val=""/>
      <w:lvlJc w:val="left"/>
      <w:pPr>
        <w:ind w:left="720" w:hanging="360"/>
      </w:pPr>
      <w:rPr>
        <w:rFonts w:ascii="Symbol" w:hAnsi="Symbol"/>
      </w:rPr>
    </w:lvl>
    <w:lvl w:ilvl="2" w:tplc="78BC2A5A">
      <w:start w:val="1"/>
      <w:numFmt w:val="bullet"/>
      <w:lvlText w:val=""/>
      <w:lvlJc w:val="left"/>
      <w:pPr>
        <w:ind w:left="720" w:hanging="360"/>
      </w:pPr>
      <w:rPr>
        <w:rFonts w:ascii="Symbol" w:hAnsi="Symbol"/>
      </w:rPr>
    </w:lvl>
    <w:lvl w:ilvl="3" w:tplc="18501D62">
      <w:start w:val="1"/>
      <w:numFmt w:val="bullet"/>
      <w:lvlText w:val=""/>
      <w:lvlJc w:val="left"/>
      <w:pPr>
        <w:ind w:left="720" w:hanging="360"/>
      </w:pPr>
      <w:rPr>
        <w:rFonts w:ascii="Symbol" w:hAnsi="Symbol"/>
      </w:rPr>
    </w:lvl>
    <w:lvl w:ilvl="4" w:tplc="A6F6CCD0">
      <w:start w:val="1"/>
      <w:numFmt w:val="bullet"/>
      <w:lvlText w:val=""/>
      <w:lvlJc w:val="left"/>
      <w:pPr>
        <w:ind w:left="720" w:hanging="360"/>
      </w:pPr>
      <w:rPr>
        <w:rFonts w:ascii="Symbol" w:hAnsi="Symbol"/>
      </w:rPr>
    </w:lvl>
    <w:lvl w:ilvl="5" w:tplc="FE9ADF92">
      <w:start w:val="1"/>
      <w:numFmt w:val="bullet"/>
      <w:lvlText w:val=""/>
      <w:lvlJc w:val="left"/>
      <w:pPr>
        <w:ind w:left="720" w:hanging="360"/>
      </w:pPr>
      <w:rPr>
        <w:rFonts w:ascii="Symbol" w:hAnsi="Symbol"/>
      </w:rPr>
    </w:lvl>
    <w:lvl w:ilvl="6" w:tplc="703AE56E">
      <w:start w:val="1"/>
      <w:numFmt w:val="bullet"/>
      <w:lvlText w:val=""/>
      <w:lvlJc w:val="left"/>
      <w:pPr>
        <w:ind w:left="720" w:hanging="360"/>
      </w:pPr>
      <w:rPr>
        <w:rFonts w:ascii="Symbol" w:hAnsi="Symbol"/>
      </w:rPr>
    </w:lvl>
    <w:lvl w:ilvl="7" w:tplc="71C40A74">
      <w:start w:val="1"/>
      <w:numFmt w:val="bullet"/>
      <w:lvlText w:val=""/>
      <w:lvlJc w:val="left"/>
      <w:pPr>
        <w:ind w:left="720" w:hanging="360"/>
      </w:pPr>
      <w:rPr>
        <w:rFonts w:ascii="Symbol" w:hAnsi="Symbol"/>
      </w:rPr>
    </w:lvl>
    <w:lvl w:ilvl="8" w:tplc="4306CD2A">
      <w:start w:val="1"/>
      <w:numFmt w:val="bullet"/>
      <w:lvlText w:val=""/>
      <w:lvlJc w:val="left"/>
      <w:pPr>
        <w:ind w:left="720" w:hanging="360"/>
      </w:pPr>
      <w:rPr>
        <w:rFonts w:ascii="Symbol" w:hAnsi="Symbol"/>
      </w:rPr>
    </w:lvl>
  </w:abstractNum>
  <w:abstractNum w:abstractNumId="42" w15:restartNumberingAfterBreak="0">
    <w:nsid w:val="74FB161D"/>
    <w:multiLevelType w:val="hybridMultilevel"/>
    <w:tmpl w:val="66BCC2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C244D9B"/>
    <w:multiLevelType w:val="hybridMultilevel"/>
    <w:tmpl w:val="D0721A1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19917604">
    <w:abstractNumId w:val="0"/>
  </w:num>
  <w:num w:numId="2" w16cid:durableId="899562698">
    <w:abstractNumId w:val="1"/>
  </w:num>
  <w:num w:numId="3" w16cid:durableId="1331524585">
    <w:abstractNumId w:val="2"/>
  </w:num>
  <w:num w:numId="4" w16cid:durableId="155925581">
    <w:abstractNumId w:val="3"/>
  </w:num>
  <w:num w:numId="5" w16cid:durableId="297609900">
    <w:abstractNumId w:val="4"/>
  </w:num>
  <w:num w:numId="6" w16cid:durableId="1116754339">
    <w:abstractNumId w:val="5"/>
  </w:num>
  <w:num w:numId="7" w16cid:durableId="524636262">
    <w:abstractNumId w:val="6"/>
  </w:num>
  <w:num w:numId="8" w16cid:durableId="690299770">
    <w:abstractNumId w:val="7"/>
  </w:num>
  <w:num w:numId="9" w16cid:durableId="664016543">
    <w:abstractNumId w:val="8"/>
  </w:num>
  <w:num w:numId="10" w16cid:durableId="52505924">
    <w:abstractNumId w:val="9"/>
  </w:num>
  <w:num w:numId="11" w16cid:durableId="913588773">
    <w:abstractNumId w:val="10"/>
  </w:num>
  <w:num w:numId="12" w16cid:durableId="1246769899">
    <w:abstractNumId w:val="12"/>
  </w:num>
  <w:num w:numId="13" w16cid:durableId="616522138">
    <w:abstractNumId w:val="13"/>
  </w:num>
  <w:num w:numId="14" w16cid:durableId="662439030">
    <w:abstractNumId w:val="14"/>
  </w:num>
  <w:num w:numId="15" w16cid:durableId="1405100624">
    <w:abstractNumId w:val="15"/>
  </w:num>
  <w:num w:numId="16" w16cid:durableId="141701506">
    <w:abstractNumId w:val="16"/>
  </w:num>
  <w:num w:numId="17" w16cid:durableId="1968585597">
    <w:abstractNumId w:val="18"/>
  </w:num>
  <w:num w:numId="18" w16cid:durableId="1730496153">
    <w:abstractNumId w:val="19"/>
  </w:num>
  <w:num w:numId="19" w16cid:durableId="464469277">
    <w:abstractNumId w:val="20"/>
  </w:num>
  <w:num w:numId="20" w16cid:durableId="1219973478">
    <w:abstractNumId w:val="21"/>
  </w:num>
  <w:num w:numId="21" w16cid:durableId="2017075566">
    <w:abstractNumId w:val="22"/>
  </w:num>
  <w:num w:numId="22" w16cid:durableId="503977319">
    <w:abstractNumId w:val="23"/>
  </w:num>
  <w:num w:numId="23" w16cid:durableId="1405445174">
    <w:abstractNumId w:val="24"/>
  </w:num>
  <w:num w:numId="24" w16cid:durableId="1548371420">
    <w:abstractNumId w:val="29"/>
  </w:num>
  <w:num w:numId="25" w16cid:durableId="1028261419">
    <w:abstractNumId w:val="31"/>
  </w:num>
  <w:num w:numId="26" w16cid:durableId="1028918403">
    <w:abstractNumId w:val="32"/>
  </w:num>
  <w:num w:numId="27" w16cid:durableId="1017585474">
    <w:abstractNumId w:val="27"/>
  </w:num>
  <w:num w:numId="28" w16cid:durableId="1386491650">
    <w:abstractNumId w:val="42"/>
  </w:num>
  <w:num w:numId="29" w16cid:durableId="2145156364">
    <w:abstractNumId w:val="36"/>
  </w:num>
  <w:num w:numId="30" w16cid:durableId="1121070560">
    <w:abstractNumId w:val="25"/>
  </w:num>
  <w:num w:numId="31" w16cid:durableId="1409037926">
    <w:abstractNumId w:val="40"/>
  </w:num>
  <w:num w:numId="32" w16cid:durableId="629169533">
    <w:abstractNumId w:val="26"/>
  </w:num>
  <w:num w:numId="33" w16cid:durableId="1282298168">
    <w:abstractNumId w:val="38"/>
  </w:num>
  <w:num w:numId="34" w16cid:durableId="134878658">
    <w:abstractNumId w:val="34"/>
  </w:num>
  <w:num w:numId="35" w16cid:durableId="1807043154">
    <w:abstractNumId w:val="28"/>
  </w:num>
  <w:num w:numId="36" w16cid:durableId="1748377861">
    <w:abstractNumId w:val="37"/>
  </w:num>
  <w:num w:numId="37" w16cid:durableId="2048604202">
    <w:abstractNumId w:val="41"/>
  </w:num>
  <w:num w:numId="38" w16cid:durableId="1216700387">
    <w:abstractNumId w:val="35"/>
  </w:num>
  <w:num w:numId="39" w16cid:durableId="252738024">
    <w:abstractNumId w:val="43"/>
  </w:num>
  <w:num w:numId="40" w16cid:durableId="90206075">
    <w:abstractNumId w:val="33"/>
  </w:num>
  <w:num w:numId="41" w16cid:durableId="2107264306">
    <w:abstractNumId w:val="30"/>
  </w:num>
  <w:num w:numId="42" w16cid:durableId="765157772">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EF6"/>
    <w:rsid w:val="000002C1"/>
    <w:rsid w:val="00000924"/>
    <w:rsid w:val="00002648"/>
    <w:rsid w:val="00006C53"/>
    <w:rsid w:val="00032A78"/>
    <w:rsid w:val="00034F13"/>
    <w:rsid w:val="00052A0A"/>
    <w:rsid w:val="00052A28"/>
    <w:rsid w:val="0005721E"/>
    <w:rsid w:val="000600E1"/>
    <w:rsid w:val="000625F7"/>
    <w:rsid w:val="0006275A"/>
    <w:rsid w:val="00066CBC"/>
    <w:rsid w:val="00067888"/>
    <w:rsid w:val="0007471F"/>
    <w:rsid w:val="000823C1"/>
    <w:rsid w:val="00087837"/>
    <w:rsid w:val="00093906"/>
    <w:rsid w:val="00093A95"/>
    <w:rsid w:val="000942B6"/>
    <w:rsid w:val="000949A9"/>
    <w:rsid w:val="000954CC"/>
    <w:rsid w:val="00097B6C"/>
    <w:rsid w:val="000A0685"/>
    <w:rsid w:val="000A6D84"/>
    <w:rsid w:val="000A7617"/>
    <w:rsid w:val="000B114C"/>
    <w:rsid w:val="000C5779"/>
    <w:rsid w:val="000C6059"/>
    <w:rsid w:val="000C6CAA"/>
    <w:rsid w:val="000D1180"/>
    <w:rsid w:val="000D297C"/>
    <w:rsid w:val="000D2CDE"/>
    <w:rsid w:val="000D4955"/>
    <w:rsid w:val="000E2DF3"/>
    <w:rsid w:val="000F0F11"/>
    <w:rsid w:val="0010377E"/>
    <w:rsid w:val="00110E87"/>
    <w:rsid w:val="001139C1"/>
    <w:rsid w:val="0011469C"/>
    <w:rsid w:val="00120280"/>
    <w:rsid w:val="001207E8"/>
    <w:rsid w:val="00127974"/>
    <w:rsid w:val="00133632"/>
    <w:rsid w:val="00143733"/>
    <w:rsid w:val="0015119E"/>
    <w:rsid w:val="00152A71"/>
    <w:rsid w:val="00156217"/>
    <w:rsid w:val="00156746"/>
    <w:rsid w:val="00161ED8"/>
    <w:rsid w:val="00163763"/>
    <w:rsid w:val="00170636"/>
    <w:rsid w:val="0017084B"/>
    <w:rsid w:val="001742A2"/>
    <w:rsid w:val="00177F27"/>
    <w:rsid w:val="001825D6"/>
    <w:rsid w:val="00193BE8"/>
    <w:rsid w:val="00194A7A"/>
    <w:rsid w:val="00196945"/>
    <w:rsid w:val="001A0B1F"/>
    <w:rsid w:val="001A4D86"/>
    <w:rsid w:val="001A5AA4"/>
    <w:rsid w:val="001B17A8"/>
    <w:rsid w:val="001B7E87"/>
    <w:rsid w:val="001C0D1A"/>
    <w:rsid w:val="001C2F26"/>
    <w:rsid w:val="001C4EA9"/>
    <w:rsid w:val="001C6050"/>
    <w:rsid w:val="001C7AAF"/>
    <w:rsid w:val="001D0FF3"/>
    <w:rsid w:val="001E4B08"/>
    <w:rsid w:val="001E6483"/>
    <w:rsid w:val="001E6D46"/>
    <w:rsid w:val="0020226D"/>
    <w:rsid w:val="002028C3"/>
    <w:rsid w:val="00202D06"/>
    <w:rsid w:val="002050D8"/>
    <w:rsid w:val="00206E61"/>
    <w:rsid w:val="00216A59"/>
    <w:rsid w:val="002201DA"/>
    <w:rsid w:val="00221344"/>
    <w:rsid w:val="00221A22"/>
    <w:rsid w:val="00222EF2"/>
    <w:rsid w:val="002249AD"/>
    <w:rsid w:val="00226BBD"/>
    <w:rsid w:val="00231DBF"/>
    <w:rsid w:val="00234641"/>
    <w:rsid w:val="00245FAD"/>
    <w:rsid w:val="002556ED"/>
    <w:rsid w:val="00262777"/>
    <w:rsid w:val="0026548E"/>
    <w:rsid w:val="002717D7"/>
    <w:rsid w:val="00273242"/>
    <w:rsid w:val="00273469"/>
    <w:rsid w:val="00276D03"/>
    <w:rsid w:val="00280F12"/>
    <w:rsid w:val="00283DF3"/>
    <w:rsid w:val="00287A3B"/>
    <w:rsid w:val="002927D6"/>
    <w:rsid w:val="00296FA8"/>
    <w:rsid w:val="002A1937"/>
    <w:rsid w:val="002A1B1C"/>
    <w:rsid w:val="002A2AAF"/>
    <w:rsid w:val="002A5BD0"/>
    <w:rsid w:val="002B2578"/>
    <w:rsid w:val="002B60EB"/>
    <w:rsid w:val="002B621D"/>
    <w:rsid w:val="002C1596"/>
    <w:rsid w:val="002C31C0"/>
    <w:rsid w:val="002C45DD"/>
    <w:rsid w:val="002C48DD"/>
    <w:rsid w:val="002C7162"/>
    <w:rsid w:val="002D0941"/>
    <w:rsid w:val="002D6241"/>
    <w:rsid w:val="002D6A67"/>
    <w:rsid w:val="002E18F6"/>
    <w:rsid w:val="002E318F"/>
    <w:rsid w:val="002E4DBE"/>
    <w:rsid w:val="002E78EC"/>
    <w:rsid w:val="002E7A74"/>
    <w:rsid w:val="003011BB"/>
    <w:rsid w:val="003021DB"/>
    <w:rsid w:val="0030333E"/>
    <w:rsid w:val="00312E97"/>
    <w:rsid w:val="00317266"/>
    <w:rsid w:val="003207DC"/>
    <w:rsid w:val="00330415"/>
    <w:rsid w:val="00347766"/>
    <w:rsid w:val="00347A5F"/>
    <w:rsid w:val="003561A8"/>
    <w:rsid w:val="00356396"/>
    <w:rsid w:val="003568CF"/>
    <w:rsid w:val="00361D58"/>
    <w:rsid w:val="00363B60"/>
    <w:rsid w:val="00364BFA"/>
    <w:rsid w:val="003746C1"/>
    <w:rsid w:val="00375E43"/>
    <w:rsid w:val="00376A38"/>
    <w:rsid w:val="00385DAB"/>
    <w:rsid w:val="00391F70"/>
    <w:rsid w:val="003A0743"/>
    <w:rsid w:val="003A09FA"/>
    <w:rsid w:val="003A1B61"/>
    <w:rsid w:val="003A2E64"/>
    <w:rsid w:val="003A305E"/>
    <w:rsid w:val="003A4549"/>
    <w:rsid w:val="003A4994"/>
    <w:rsid w:val="003B0865"/>
    <w:rsid w:val="003B17C7"/>
    <w:rsid w:val="003C1F92"/>
    <w:rsid w:val="003C5C97"/>
    <w:rsid w:val="003C6600"/>
    <w:rsid w:val="003C7255"/>
    <w:rsid w:val="003D020E"/>
    <w:rsid w:val="003D3F5D"/>
    <w:rsid w:val="003D45EC"/>
    <w:rsid w:val="003D512C"/>
    <w:rsid w:val="003E3EF6"/>
    <w:rsid w:val="003F46F2"/>
    <w:rsid w:val="003F5BD8"/>
    <w:rsid w:val="0041048C"/>
    <w:rsid w:val="00412AF3"/>
    <w:rsid w:val="0041333E"/>
    <w:rsid w:val="0042105E"/>
    <w:rsid w:val="00431C99"/>
    <w:rsid w:val="00435A07"/>
    <w:rsid w:val="00450087"/>
    <w:rsid w:val="004504E3"/>
    <w:rsid w:val="004529F3"/>
    <w:rsid w:val="00455EBD"/>
    <w:rsid w:val="0046009F"/>
    <w:rsid w:val="00463C02"/>
    <w:rsid w:val="00464578"/>
    <w:rsid w:val="004672EC"/>
    <w:rsid w:val="0046756D"/>
    <w:rsid w:val="004707A6"/>
    <w:rsid w:val="0047190D"/>
    <w:rsid w:val="00472B5D"/>
    <w:rsid w:val="004735B1"/>
    <w:rsid w:val="00474020"/>
    <w:rsid w:val="004741A3"/>
    <w:rsid w:val="004768EC"/>
    <w:rsid w:val="00481431"/>
    <w:rsid w:val="0048233C"/>
    <w:rsid w:val="00482529"/>
    <w:rsid w:val="00482E08"/>
    <w:rsid w:val="00490268"/>
    <w:rsid w:val="00493509"/>
    <w:rsid w:val="004A0271"/>
    <w:rsid w:val="004A3C25"/>
    <w:rsid w:val="004A5B7F"/>
    <w:rsid w:val="004B1119"/>
    <w:rsid w:val="004B4C9A"/>
    <w:rsid w:val="004C7CDC"/>
    <w:rsid w:val="004D05B5"/>
    <w:rsid w:val="004D435E"/>
    <w:rsid w:val="004D4425"/>
    <w:rsid w:val="004D6882"/>
    <w:rsid w:val="004F14D2"/>
    <w:rsid w:val="004F291C"/>
    <w:rsid w:val="004F49D4"/>
    <w:rsid w:val="0050019E"/>
    <w:rsid w:val="00501055"/>
    <w:rsid w:val="005066C8"/>
    <w:rsid w:val="00516AC8"/>
    <w:rsid w:val="0054060D"/>
    <w:rsid w:val="005426E9"/>
    <w:rsid w:val="00547A07"/>
    <w:rsid w:val="00552341"/>
    <w:rsid w:val="005558BD"/>
    <w:rsid w:val="00563554"/>
    <w:rsid w:val="0056372A"/>
    <w:rsid w:val="00567C99"/>
    <w:rsid w:val="00581FC7"/>
    <w:rsid w:val="00587988"/>
    <w:rsid w:val="00592529"/>
    <w:rsid w:val="00597481"/>
    <w:rsid w:val="005A11AA"/>
    <w:rsid w:val="005A51AF"/>
    <w:rsid w:val="005B1C20"/>
    <w:rsid w:val="005B3565"/>
    <w:rsid w:val="005B3F38"/>
    <w:rsid w:val="005B5944"/>
    <w:rsid w:val="005B5C5F"/>
    <w:rsid w:val="005C3282"/>
    <w:rsid w:val="005C5CC1"/>
    <w:rsid w:val="005D3A4F"/>
    <w:rsid w:val="005D7CB8"/>
    <w:rsid w:val="005E44F8"/>
    <w:rsid w:val="006050D5"/>
    <w:rsid w:val="0060548F"/>
    <w:rsid w:val="006142A6"/>
    <w:rsid w:val="00614B90"/>
    <w:rsid w:val="006168A1"/>
    <w:rsid w:val="00616A88"/>
    <w:rsid w:val="00621006"/>
    <w:rsid w:val="00621F0F"/>
    <w:rsid w:val="00625815"/>
    <w:rsid w:val="00627FD8"/>
    <w:rsid w:val="00634D2B"/>
    <w:rsid w:val="00640DF6"/>
    <w:rsid w:val="00641734"/>
    <w:rsid w:val="006442E9"/>
    <w:rsid w:val="00644434"/>
    <w:rsid w:val="00654DC4"/>
    <w:rsid w:val="00657860"/>
    <w:rsid w:val="006629FD"/>
    <w:rsid w:val="0066381F"/>
    <w:rsid w:val="00666C51"/>
    <w:rsid w:val="00671275"/>
    <w:rsid w:val="006765F0"/>
    <w:rsid w:val="00677821"/>
    <w:rsid w:val="00683668"/>
    <w:rsid w:val="006871E9"/>
    <w:rsid w:val="006A2F2C"/>
    <w:rsid w:val="006B4AE6"/>
    <w:rsid w:val="006B54A3"/>
    <w:rsid w:val="006B6483"/>
    <w:rsid w:val="006C0434"/>
    <w:rsid w:val="006D09C8"/>
    <w:rsid w:val="006D3CC3"/>
    <w:rsid w:val="006E1D90"/>
    <w:rsid w:val="006F1B61"/>
    <w:rsid w:val="006F3CF8"/>
    <w:rsid w:val="007010B9"/>
    <w:rsid w:val="00702995"/>
    <w:rsid w:val="00710626"/>
    <w:rsid w:val="00716DE3"/>
    <w:rsid w:val="007229BE"/>
    <w:rsid w:val="00724961"/>
    <w:rsid w:val="00726A12"/>
    <w:rsid w:val="00730CA3"/>
    <w:rsid w:val="00731977"/>
    <w:rsid w:val="0073568C"/>
    <w:rsid w:val="0073792E"/>
    <w:rsid w:val="00752FF6"/>
    <w:rsid w:val="0075366D"/>
    <w:rsid w:val="0075657B"/>
    <w:rsid w:val="00756C7F"/>
    <w:rsid w:val="00757DE6"/>
    <w:rsid w:val="00762291"/>
    <w:rsid w:val="0078320B"/>
    <w:rsid w:val="00785004"/>
    <w:rsid w:val="00794CA4"/>
    <w:rsid w:val="0079646C"/>
    <w:rsid w:val="007A4F20"/>
    <w:rsid w:val="007A77AD"/>
    <w:rsid w:val="007B19C0"/>
    <w:rsid w:val="007B3010"/>
    <w:rsid w:val="007B5E0F"/>
    <w:rsid w:val="007B64D6"/>
    <w:rsid w:val="007D149C"/>
    <w:rsid w:val="007D2971"/>
    <w:rsid w:val="007D5938"/>
    <w:rsid w:val="007D6D8B"/>
    <w:rsid w:val="007E1DB7"/>
    <w:rsid w:val="007E2CC6"/>
    <w:rsid w:val="007E4CF6"/>
    <w:rsid w:val="007E4EF4"/>
    <w:rsid w:val="007E7216"/>
    <w:rsid w:val="007F0DFB"/>
    <w:rsid w:val="00800315"/>
    <w:rsid w:val="008029DE"/>
    <w:rsid w:val="00804811"/>
    <w:rsid w:val="00813083"/>
    <w:rsid w:val="00813EDB"/>
    <w:rsid w:val="0081407B"/>
    <w:rsid w:val="008141C8"/>
    <w:rsid w:val="00823D75"/>
    <w:rsid w:val="0082559E"/>
    <w:rsid w:val="008257B3"/>
    <w:rsid w:val="0083061E"/>
    <w:rsid w:val="0083189C"/>
    <w:rsid w:val="0083404A"/>
    <w:rsid w:val="00835D8E"/>
    <w:rsid w:val="0083665E"/>
    <w:rsid w:val="0084759E"/>
    <w:rsid w:val="00851D07"/>
    <w:rsid w:val="008537F7"/>
    <w:rsid w:val="00863927"/>
    <w:rsid w:val="00863FE6"/>
    <w:rsid w:val="008729D4"/>
    <w:rsid w:val="00874F2F"/>
    <w:rsid w:val="008758C9"/>
    <w:rsid w:val="00876DB6"/>
    <w:rsid w:val="0089379E"/>
    <w:rsid w:val="0089798C"/>
    <w:rsid w:val="008A1B63"/>
    <w:rsid w:val="008A3125"/>
    <w:rsid w:val="008A36DE"/>
    <w:rsid w:val="008A4E22"/>
    <w:rsid w:val="008B2431"/>
    <w:rsid w:val="008B2B86"/>
    <w:rsid w:val="008B3FCD"/>
    <w:rsid w:val="008B6FD7"/>
    <w:rsid w:val="008C3BFA"/>
    <w:rsid w:val="008C3FC1"/>
    <w:rsid w:val="008D1579"/>
    <w:rsid w:val="008D6F47"/>
    <w:rsid w:val="008E6A8B"/>
    <w:rsid w:val="008F4B8A"/>
    <w:rsid w:val="008F6D19"/>
    <w:rsid w:val="008F7B90"/>
    <w:rsid w:val="00905F60"/>
    <w:rsid w:val="009069F8"/>
    <w:rsid w:val="00906F41"/>
    <w:rsid w:val="0091608E"/>
    <w:rsid w:val="009165D2"/>
    <w:rsid w:val="00917BC2"/>
    <w:rsid w:val="00924D50"/>
    <w:rsid w:val="00925B3C"/>
    <w:rsid w:val="009267A1"/>
    <w:rsid w:val="0093052B"/>
    <w:rsid w:val="00933FF3"/>
    <w:rsid w:val="00934A86"/>
    <w:rsid w:val="0093788C"/>
    <w:rsid w:val="009428C8"/>
    <w:rsid w:val="00943179"/>
    <w:rsid w:val="00943F10"/>
    <w:rsid w:val="009460DE"/>
    <w:rsid w:val="00946AE2"/>
    <w:rsid w:val="00955FC6"/>
    <w:rsid w:val="00957D07"/>
    <w:rsid w:val="00960D50"/>
    <w:rsid w:val="00962096"/>
    <w:rsid w:val="00962B41"/>
    <w:rsid w:val="0096439B"/>
    <w:rsid w:val="00966741"/>
    <w:rsid w:val="00966C0F"/>
    <w:rsid w:val="00974D43"/>
    <w:rsid w:val="00974F6E"/>
    <w:rsid w:val="00997061"/>
    <w:rsid w:val="009A02C0"/>
    <w:rsid w:val="009A6F06"/>
    <w:rsid w:val="009B2E22"/>
    <w:rsid w:val="009C1E99"/>
    <w:rsid w:val="009C3A90"/>
    <w:rsid w:val="009C6528"/>
    <w:rsid w:val="009D0474"/>
    <w:rsid w:val="009D5F84"/>
    <w:rsid w:val="009D62A8"/>
    <w:rsid w:val="009E5352"/>
    <w:rsid w:val="009F0324"/>
    <w:rsid w:val="009F4B51"/>
    <w:rsid w:val="009F64DD"/>
    <w:rsid w:val="00A01A0E"/>
    <w:rsid w:val="00A03AAC"/>
    <w:rsid w:val="00A05DD9"/>
    <w:rsid w:val="00A071C1"/>
    <w:rsid w:val="00A22FA8"/>
    <w:rsid w:val="00A25BFC"/>
    <w:rsid w:val="00A3143B"/>
    <w:rsid w:val="00A33A47"/>
    <w:rsid w:val="00A46302"/>
    <w:rsid w:val="00A4745E"/>
    <w:rsid w:val="00A500FF"/>
    <w:rsid w:val="00A516E1"/>
    <w:rsid w:val="00A518C2"/>
    <w:rsid w:val="00A5782C"/>
    <w:rsid w:val="00A74CFE"/>
    <w:rsid w:val="00A76839"/>
    <w:rsid w:val="00A77BE5"/>
    <w:rsid w:val="00A84F4E"/>
    <w:rsid w:val="00A90043"/>
    <w:rsid w:val="00A91E81"/>
    <w:rsid w:val="00A92004"/>
    <w:rsid w:val="00A94D70"/>
    <w:rsid w:val="00A97895"/>
    <w:rsid w:val="00AA6CD0"/>
    <w:rsid w:val="00AB7515"/>
    <w:rsid w:val="00AC3183"/>
    <w:rsid w:val="00AC7367"/>
    <w:rsid w:val="00AC75E9"/>
    <w:rsid w:val="00AD3C57"/>
    <w:rsid w:val="00AF63D3"/>
    <w:rsid w:val="00B017ED"/>
    <w:rsid w:val="00B0791C"/>
    <w:rsid w:val="00B132DF"/>
    <w:rsid w:val="00B15164"/>
    <w:rsid w:val="00B151C6"/>
    <w:rsid w:val="00B20945"/>
    <w:rsid w:val="00B23849"/>
    <w:rsid w:val="00B23A0F"/>
    <w:rsid w:val="00B35873"/>
    <w:rsid w:val="00B372AC"/>
    <w:rsid w:val="00B40837"/>
    <w:rsid w:val="00B418AD"/>
    <w:rsid w:val="00B43141"/>
    <w:rsid w:val="00B45593"/>
    <w:rsid w:val="00B558B3"/>
    <w:rsid w:val="00B64943"/>
    <w:rsid w:val="00B65570"/>
    <w:rsid w:val="00B663C0"/>
    <w:rsid w:val="00B7035E"/>
    <w:rsid w:val="00B73070"/>
    <w:rsid w:val="00B730E6"/>
    <w:rsid w:val="00B7429D"/>
    <w:rsid w:val="00B803C4"/>
    <w:rsid w:val="00B80D9A"/>
    <w:rsid w:val="00B85DE3"/>
    <w:rsid w:val="00B8681D"/>
    <w:rsid w:val="00B923F5"/>
    <w:rsid w:val="00B925F6"/>
    <w:rsid w:val="00B93F13"/>
    <w:rsid w:val="00B96D2C"/>
    <w:rsid w:val="00BA21FC"/>
    <w:rsid w:val="00BB46F0"/>
    <w:rsid w:val="00BB7489"/>
    <w:rsid w:val="00BC466F"/>
    <w:rsid w:val="00BC64AA"/>
    <w:rsid w:val="00BC6797"/>
    <w:rsid w:val="00BD053A"/>
    <w:rsid w:val="00BD22AB"/>
    <w:rsid w:val="00BD2325"/>
    <w:rsid w:val="00BD3A4F"/>
    <w:rsid w:val="00BD450C"/>
    <w:rsid w:val="00BD5C9C"/>
    <w:rsid w:val="00BD7816"/>
    <w:rsid w:val="00BE3EB8"/>
    <w:rsid w:val="00BE7263"/>
    <w:rsid w:val="00BF32CC"/>
    <w:rsid w:val="00BF382F"/>
    <w:rsid w:val="00BF6873"/>
    <w:rsid w:val="00C00645"/>
    <w:rsid w:val="00C06551"/>
    <w:rsid w:val="00C16B87"/>
    <w:rsid w:val="00C23906"/>
    <w:rsid w:val="00C25DC0"/>
    <w:rsid w:val="00C30BF9"/>
    <w:rsid w:val="00C337E0"/>
    <w:rsid w:val="00C33986"/>
    <w:rsid w:val="00C368E2"/>
    <w:rsid w:val="00C37706"/>
    <w:rsid w:val="00C456C5"/>
    <w:rsid w:val="00C4775E"/>
    <w:rsid w:val="00C53534"/>
    <w:rsid w:val="00C53823"/>
    <w:rsid w:val="00C62421"/>
    <w:rsid w:val="00C64A93"/>
    <w:rsid w:val="00C651F7"/>
    <w:rsid w:val="00C65852"/>
    <w:rsid w:val="00C66219"/>
    <w:rsid w:val="00C67878"/>
    <w:rsid w:val="00C7225A"/>
    <w:rsid w:val="00C7787F"/>
    <w:rsid w:val="00C800D4"/>
    <w:rsid w:val="00C83704"/>
    <w:rsid w:val="00C846A7"/>
    <w:rsid w:val="00C87052"/>
    <w:rsid w:val="00C92F7D"/>
    <w:rsid w:val="00C9539F"/>
    <w:rsid w:val="00C95971"/>
    <w:rsid w:val="00C972CB"/>
    <w:rsid w:val="00C97793"/>
    <w:rsid w:val="00CA13B0"/>
    <w:rsid w:val="00CA32DC"/>
    <w:rsid w:val="00CA544A"/>
    <w:rsid w:val="00CB588D"/>
    <w:rsid w:val="00CB6115"/>
    <w:rsid w:val="00CB7F57"/>
    <w:rsid w:val="00CC5F46"/>
    <w:rsid w:val="00CC77F1"/>
    <w:rsid w:val="00CD3E0E"/>
    <w:rsid w:val="00CD5947"/>
    <w:rsid w:val="00CD6C77"/>
    <w:rsid w:val="00CE03B9"/>
    <w:rsid w:val="00CE2E7E"/>
    <w:rsid w:val="00D02BEB"/>
    <w:rsid w:val="00D03DDB"/>
    <w:rsid w:val="00D0779D"/>
    <w:rsid w:val="00D20052"/>
    <w:rsid w:val="00D213B1"/>
    <w:rsid w:val="00D24444"/>
    <w:rsid w:val="00D40415"/>
    <w:rsid w:val="00D46D0C"/>
    <w:rsid w:val="00D64F89"/>
    <w:rsid w:val="00D674AD"/>
    <w:rsid w:val="00D7649B"/>
    <w:rsid w:val="00D85D0F"/>
    <w:rsid w:val="00D85EA5"/>
    <w:rsid w:val="00D924C1"/>
    <w:rsid w:val="00D935A3"/>
    <w:rsid w:val="00DA0817"/>
    <w:rsid w:val="00DA2C68"/>
    <w:rsid w:val="00DA6701"/>
    <w:rsid w:val="00DA692A"/>
    <w:rsid w:val="00DB0539"/>
    <w:rsid w:val="00DB0909"/>
    <w:rsid w:val="00DB1834"/>
    <w:rsid w:val="00DC2383"/>
    <w:rsid w:val="00DC7AE9"/>
    <w:rsid w:val="00DF072C"/>
    <w:rsid w:val="00DF4C86"/>
    <w:rsid w:val="00DF727A"/>
    <w:rsid w:val="00E0004B"/>
    <w:rsid w:val="00E11DCB"/>
    <w:rsid w:val="00E24253"/>
    <w:rsid w:val="00E332EB"/>
    <w:rsid w:val="00E33742"/>
    <w:rsid w:val="00E33CA2"/>
    <w:rsid w:val="00E354FA"/>
    <w:rsid w:val="00E3725B"/>
    <w:rsid w:val="00E46C7B"/>
    <w:rsid w:val="00E52692"/>
    <w:rsid w:val="00E54EA7"/>
    <w:rsid w:val="00E55480"/>
    <w:rsid w:val="00E554A4"/>
    <w:rsid w:val="00E57821"/>
    <w:rsid w:val="00E605FA"/>
    <w:rsid w:val="00E62162"/>
    <w:rsid w:val="00E8289F"/>
    <w:rsid w:val="00E85677"/>
    <w:rsid w:val="00E85F65"/>
    <w:rsid w:val="00E860AB"/>
    <w:rsid w:val="00E93F95"/>
    <w:rsid w:val="00E944A5"/>
    <w:rsid w:val="00E95956"/>
    <w:rsid w:val="00E95FE0"/>
    <w:rsid w:val="00EA1A2E"/>
    <w:rsid w:val="00EA536B"/>
    <w:rsid w:val="00EB2AC0"/>
    <w:rsid w:val="00EC5310"/>
    <w:rsid w:val="00ED1385"/>
    <w:rsid w:val="00EE247B"/>
    <w:rsid w:val="00EE295B"/>
    <w:rsid w:val="00EE3B60"/>
    <w:rsid w:val="00EF312F"/>
    <w:rsid w:val="00F0078B"/>
    <w:rsid w:val="00F1074E"/>
    <w:rsid w:val="00F11D71"/>
    <w:rsid w:val="00F20743"/>
    <w:rsid w:val="00F23464"/>
    <w:rsid w:val="00F304C7"/>
    <w:rsid w:val="00F37966"/>
    <w:rsid w:val="00F40708"/>
    <w:rsid w:val="00F431CE"/>
    <w:rsid w:val="00F44A80"/>
    <w:rsid w:val="00F46D86"/>
    <w:rsid w:val="00F47361"/>
    <w:rsid w:val="00F73F72"/>
    <w:rsid w:val="00F747C2"/>
    <w:rsid w:val="00F87519"/>
    <w:rsid w:val="00F9124E"/>
    <w:rsid w:val="00F93A26"/>
    <w:rsid w:val="00F96E3C"/>
    <w:rsid w:val="00F97CC8"/>
    <w:rsid w:val="00FA1AB2"/>
    <w:rsid w:val="00FA5E1D"/>
    <w:rsid w:val="00FB2A9D"/>
    <w:rsid w:val="00FC09E7"/>
    <w:rsid w:val="00FC314A"/>
    <w:rsid w:val="00FC524F"/>
    <w:rsid w:val="00FE7E21"/>
    <w:rsid w:val="00FF0AB4"/>
    <w:rsid w:val="00FF1CB4"/>
    <w:rsid w:val="00FF57D3"/>
    <w:rsid w:val="00FF5BF5"/>
    <w:rsid w:val="4E4EAFD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F180B1B"/>
  <w15:chartTrackingRefBased/>
  <w15:docId w15:val="{BE635CE1-0E9F-4E8F-86C1-50BCD947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A74"/>
    <w:pPr>
      <w:suppressAutoHyphens/>
      <w:autoSpaceDE w:val="0"/>
      <w:spacing w:before="120" w:after="120"/>
      <w:jc w:val="both"/>
    </w:pPr>
    <w:rPr>
      <w:rFonts w:ascii="Marianne" w:hAnsi="Marianne" w:cs="Arial"/>
      <w:szCs w:val="24"/>
      <w:lang w:eastAsia="zh-CN"/>
    </w:rPr>
  </w:style>
  <w:style w:type="paragraph" w:styleId="Titre1">
    <w:name w:val="heading 1"/>
    <w:basedOn w:val="Normal"/>
    <w:next w:val="Normal"/>
    <w:qFormat/>
    <w:pPr>
      <w:keepNext/>
      <w:keepLines/>
      <w:pageBreakBefore/>
      <w:numPr>
        <w:numId w:val="1"/>
      </w:numPr>
      <w:pBdr>
        <w:top w:val="double" w:sz="4" w:space="5" w:color="000000"/>
        <w:left w:val="none" w:sz="0" w:space="0" w:color="000000"/>
        <w:bottom w:val="double" w:sz="4" w:space="1" w:color="000000"/>
        <w:right w:val="none" w:sz="0" w:space="0" w:color="000000"/>
      </w:pBdr>
      <w:spacing w:before="240" w:after="240" w:line="360" w:lineRule="auto"/>
      <w:ind w:left="0"/>
      <w:jc w:val="center"/>
      <w:outlineLvl w:val="0"/>
    </w:pPr>
    <w:rPr>
      <w:rFonts w:eastAsia="MS Mincho"/>
      <w:b/>
      <w:bCs/>
      <w:caps/>
      <w:sz w:val="28"/>
      <w:szCs w:val="28"/>
    </w:rPr>
  </w:style>
  <w:style w:type="paragraph" w:styleId="Titre2">
    <w:name w:val="heading 2"/>
    <w:basedOn w:val="Normal"/>
    <w:next w:val="Normal"/>
    <w:qFormat/>
    <w:rsid w:val="00974D43"/>
    <w:pPr>
      <w:keepNext/>
      <w:numPr>
        <w:ilvl w:val="1"/>
        <w:numId w:val="1"/>
      </w:numPr>
      <w:shd w:val="clear" w:color="auto" w:fill="D8D8D8"/>
      <w:tabs>
        <w:tab w:val="left" w:pos="993"/>
      </w:tabs>
      <w:spacing w:before="240"/>
      <w:outlineLvl w:val="1"/>
    </w:pPr>
    <w:rPr>
      <w:rFonts w:eastAsia="MS Mincho" w:cs="Times New Roman"/>
      <w:b/>
      <w:bCs/>
      <w:caps/>
      <w:szCs w:val="26"/>
      <w:lang w:val="x-none"/>
    </w:rPr>
  </w:style>
  <w:style w:type="paragraph" w:styleId="Titre3">
    <w:name w:val="heading 3"/>
    <w:basedOn w:val="Normal"/>
    <w:next w:val="Normal"/>
    <w:qFormat/>
    <w:pPr>
      <w:keepNext/>
      <w:numPr>
        <w:ilvl w:val="2"/>
        <w:numId w:val="1"/>
      </w:numPr>
      <w:tabs>
        <w:tab w:val="left" w:pos="1701"/>
      </w:tabs>
      <w:outlineLvl w:val="2"/>
    </w:pPr>
    <w:rPr>
      <w:rFonts w:ascii="Arial Gras" w:eastAsia="MS Mincho" w:hAnsi="Arial Gras" w:cs="Arial Gras"/>
      <w:b/>
      <w:bCs/>
      <w:szCs w:val="26"/>
      <w:u w:val="single"/>
    </w:rPr>
  </w:style>
  <w:style w:type="paragraph" w:styleId="Titre4">
    <w:name w:val="heading 4"/>
    <w:basedOn w:val="Normal"/>
    <w:next w:val="Normal"/>
    <w:qFormat/>
    <w:pPr>
      <w:keepNext/>
      <w:numPr>
        <w:ilvl w:val="3"/>
        <w:numId w:val="1"/>
      </w:numPr>
      <w:outlineLvl w:val="3"/>
    </w:pPr>
    <w:rPr>
      <w:rFonts w:eastAsia="MS Mincho"/>
      <w:iCs/>
      <w:spacing w:val="20"/>
      <w:szCs w:val="23"/>
      <w:u w:val="single"/>
    </w:rPr>
  </w:style>
  <w:style w:type="paragraph" w:styleId="Titre5">
    <w:name w:val="heading 5"/>
    <w:basedOn w:val="Normal"/>
    <w:next w:val="Normal"/>
    <w:qFormat/>
    <w:pPr>
      <w:spacing w:before="240"/>
      <w:outlineLvl w:val="4"/>
    </w:pPr>
    <w:rPr>
      <w:rFonts w:ascii="Arial" w:hAnsi="Arial"/>
      <w:i/>
      <w:iCs/>
      <w:sz w:val="22"/>
      <w:szCs w:val="22"/>
      <w14:shadow w14:blurRad="50800" w14:dist="38100" w14:dir="2700000" w14:sx="100000" w14:sy="100000" w14:kx="0" w14:ky="0" w14:algn="tl">
        <w14:srgbClr w14:val="000000">
          <w14:alpha w14:val="60000"/>
        </w14:srgbClr>
      </w14:shadow>
    </w:rPr>
  </w:style>
  <w:style w:type="paragraph" w:styleId="Titre6">
    <w:name w:val="heading 6"/>
    <w:basedOn w:val="Normal"/>
    <w:next w:val="Normal"/>
    <w:qFormat/>
    <w:pPr>
      <w:numPr>
        <w:ilvl w:val="5"/>
        <w:numId w:val="1"/>
      </w:numPr>
      <w:spacing w:before="240"/>
      <w:outlineLvl w:val="5"/>
    </w:pPr>
    <w:rPr>
      <w:b/>
      <w:bCs/>
      <w:sz w:val="22"/>
      <w:szCs w:val="22"/>
    </w:rPr>
  </w:style>
  <w:style w:type="paragraph" w:styleId="Titre7">
    <w:name w:val="heading 7"/>
    <w:basedOn w:val="Normal"/>
    <w:next w:val="Normal"/>
    <w:qFormat/>
    <w:pPr>
      <w:numPr>
        <w:ilvl w:val="6"/>
        <w:numId w:val="1"/>
      </w:numPr>
      <w:spacing w:before="240"/>
      <w:outlineLvl w:val="6"/>
    </w:pPr>
  </w:style>
  <w:style w:type="paragraph" w:styleId="Titre8">
    <w:name w:val="heading 8"/>
    <w:basedOn w:val="Normal"/>
    <w:next w:val="Normal"/>
    <w:qFormat/>
    <w:pPr>
      <w:numPr>
        <w:ilvl w:val="7"/>
        <w:numId w:val="1"/>
      </w:numPr>
      <w:spacing w:before="240"/>
      <w:outlineLvl w:val="7"/>
    </w:pPr>
    <w:rPr>
      <w:i/>
      <w:iCs/>
    </w:rPr>
  </w:style>
  <w:style w:type="paragraph" w:styleId="Titre9">
    <w:name w:val="heading 9"/>
    <w:basedOn w:val="Normal"/>
    <w:next w:val="Normal"/>
    <w:qFormat/>
    <w:pPr>
      <w:numPr>
        <w:ilvl w:val="8"/>
        <w:numId w:val="1"/>
      </w:numPr>
      <w:spacing w:before="240"/>
      <w:outlineLvl w:val="8"/>
    </w:pPr>
    <w:rPr>
      <w:rFonts w:ascii="Arial" w:hAnsi="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rPr>
      <w:rFonts w:ascii="Symbol" w:hAnsi="Symbol" w:cs="Symbol" w:hint="default"/>
    </w:rPr>
  </w:style>
  <w:style w:type="character" w:customStyle="1" w:styleId="WW8Num6z0">
    <w:name w:val="WW8Num6z0"/>
    <w:rPr>
      <w:rFonts w:ascii="Symbol" w:hAnsi="Symbol" w:cs="Symbol" w:hint="default"/>
    </w:rPr>
  </w:style>
  <w:style w:type="character" w:customStyle="1" w:styleId="WW8Num7z0">
    <w:name w:val="WW8Num7z0"/>
    <w:rPr>
      <w:rFonts w:ascii="Symbol" w:hAnsi="Symbol" w:cs="Symbol" w:hint="default"/>
    </w:rPr>
  </w:style>
  <w:style w:type="character" w:customStyle="1" w:styleId="WW8Num8z0">
    <w:name w:val="WW8Num8z0"/>
    <w:rPr>
      <w:rFonts w:ascii="Symbol" w:hAnsi="Symbol" w:cs="Symbol" w:hint="default"/>
    </w:rPr>
  </w:style>
  <w:style w:type="character" w:customStyle="1" w:styleId="WW8Num9z0">
    <w:name w:val="WW8Num9z0"/>
  </w:style>
  <w:style w:type="character" w:customStyle="1" w:styleId="WW8Num10z0">
    <w:name w:val="WW8Num10z0"/>
    <w:rPr>
      <w:rFonts w:ascii="Symbol" w:hAnsi="Symbol" w:cs="Symbol" w:hint="default"/>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WW8Num12z0">
    <w:name w:val="WW8Num12z0"/>
    <w:rPr>
      <w:rFonts w:ascii="Symbol" w:hAnsi="Symbol" w:cs="Symbol"/>
    </w:rPr>
  </w:style>
  <w:style w:type="character" w:customStyle="1" w:styleId="WW8Num13z0">
    <w:name w:val="WW8Num13z0"/>
    <w:rPr>
      <w:rFonts w:ascii="Symbol" w:eastAsia="Wingdings"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hint="default"/>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hint="default"/>
    </w:rPr>
  </w:style>
  <w:style w:type="character" w:customStyle="1" w:styleId="WW8Num21z0">
    <w:name w:val="WW8Num21z0"/>
    <w:rPr>
      <w:rFonts w:ascii="Symbol" w:hAnsi="Symbol" w:cs="Symbol" w:hint="default"/>
      <w:sz w:val="20"/>
    </w:rPr>
  </w:style>
  <w:style w:type="character" w:customStyle="1" w:styleId="WW8Num22z0">
    <w:name w:val="WW8Num22z0"/>
    <w:rPr>
      <w:rFonts w:ascii="Times New Roman" w:hAnsi="Times New Roman" w:cs="Times New Roman" w:hint="default"/>
      <w:szCs w:val="22"/>
      <w:highlight w:val="yellow"/>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Wingdings" w:hAnsi="Wingdings" w:cs="Wingdings" w:hint="default"/>
    </w:rPr>
  </w:style>
  <w:style w:type="character" w:customStyle="1" w:styleId="WW8Num24z0">
    <w:name w:val="WW8Num24z0"/>
    <w:rPr>
      <w:rFonts w:ascii="Times" w:hAnsi="Times" w:cs="Times"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rPr>
      <w:rFonts w:ascii="Symbol" w:hAnsi="Symbol" w:cs="Symbol" w:hint="default"/>
    </w:rPr>
  </w:style>
  <w:style w:type="character" w:customStyle="1" w:styleId="WW8Num25z0">
    <w:name w:val="WW8Num25z0"/>
    <w:rPr>
      <w:rFonts w:ascii="Times New Roman" w:hAnsi="Times New Roman" w:cs="Times New Roman" w:hint="default"/>
      <w:b/>
      <w:i w:val="0"/>
      <w:caps/>
      <w:strike w:val="0"/>
      <w:dstrike w:val="0"/>
      <w:vanish w:val="0"/>
      <w:color w:val="auto"/>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5z1">
    <w:name w:val="WW8Num25z1"/>
    <w:rPr>
      <w:rFonts w:ascii="Times New Roman" w:hAnsi="Times New Roman" w:cs="Times New Roman" w:hint="default"/>
      <w:b/>
      <w:i/>
      <w:color w:val="auto"/>
      <w:sz w:val="24"/>
      <w:u w:val="single"/>
    </w:rPr>
  </w:style>
  <w:style w:type="character" w:customStyle="1" w:styleId="WW8Num25z2">
    <w:name w:val="WW8Num25z2"/>
    <w:rPr>
      <w:rFonts w:ascii="Times New Roman" w:hAnsi="Times New Roman" w:cs="Times New Roman" w:hint="default"/>
      <w:b w:val="0"/>
      <w:i/>
      <w:color w:val="auto"/>
      <w:sz w:val="24"/>
      <w:u w:val="single"/>
    </w:rPr>
  </w:style>
  <w:style w:type="character" w:customStyle="1" w:styleId="WW8Num25z3">
    <w:name w:val="WW8Num25z3"/>
    <w:rPr>
      <w:b w:val="0"/>
      <w:i/>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Times" w:hAnsi="Times" w:cs="Times"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ascii="Times" w:hAnsi="Times" w:cs="Times"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rPr>
      <w:rFonts w:ascii="Wingdings" w:hAnsi="Wingdings" w:cs="Wingdings" w:hint="default"/>
    </w:rPr>
  </w:style>
  <w:style w:type="character" w:customStyle="1" w:styleId="WW8Num28z1">
    <w:name w:val="WW8Num28z1"/>
    <w:rPr>
      <w:rFonts w:ascii="Courier New" w:hAnsi="Courier New" w:cs="Courier New" w:hint="default"/>
    </w:rPr>
  </w:style>
  <w:style w:type="character" w:customStyle="1" w:styleId="WW8Num28z3">
    <w:name w:val="WW8Num28z3"/>
    <w:rPr>
      <w:rFonts w:ascii="Symbol" w:hAnsi="Symbol" w:cs="Symbol" w:hint="default"/>
    </w:rPr>
  </w:style>
  <w:style w:type="character" w:customStyle="1" w:styleId="WW8Num29z0">
    <w:name w:val="WW8Num29z0"/>
    <w:rPr>
      <w:rFonts w:ascii="Times New Roman" w:hAnsi="Times New Roman" w:cs="Times New Roman" w:hint="default"/>
      <w:b/>
      <w:i w:val="0"/>
      <w:caps/>
      <w:strike w:val="0"/>
      <w:dstrike w:val="0"/>
      <w:vanish w:val="0"/>
      <w:color w:val="auto"/>
      <w:position w:val="0"/>
      <w:sz w:val="3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9z1">
    <w:name w:val="WW8Num29z1"/>
    <w:rPr>
      <w:rFonts w:ascii="Times New Roman" w:hAnsi="Times New Roman" w:cs="Times New Roman" w:hint="default"/>
      <w:b/>
      <w:i w:val="0"/>
      <w:caps/>
      <w:color w:val="auto"/>
      <w:sz w:val="26"/>
      <w:u w:val="single"/>
    </w:rPr>
  </w:style>
  <w:style w:type="character" w:customStyle="1" w:styleId="WW8Num29z2">
    <w:name w:val="WW8Num29z2"/>
    <w:rPr>
      <w:rFonts w:ascii="Times New Roman" w:hAnsi="Times New Roman" w:cs="Times New Roman" w:hint="default"/>
      <w:b/>
      <w:i/>
      <w:color w:val="auto"/>
      <w:sz w:val="24"/>
      <w:u w:val="single"/>
    </w:rPr>
  </w:style>
  <w:style w:type="character" w:customStyle="1" w:styleId="WW8Num29z3">
    <w:name w:val="WW8Num29z3"/>
    <w:rPr>
      <w:b w:val="0"/>
      <w:i/>
      <w:sz w:val="22"/>
      <w:u w:val="single"/>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Symbol" w:hAnsi="Symbol" w:cs="Symbol" w:hint="default"/>
      <w:sz w:val="24"/>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b/>
      <w:bCs/>
      <w:caps/>
      <w:sz w:val="28"/>
      <w:szCs w:val="28"/>
      <w:lang w:val="x-none" w:bidi="x-none"/>
    </w:rPr>
  </w:style>
  <w:style w:type="character" w:customStyle="1" w:styleId="WW8Num32z1">
    <w:name w:val="WW8Num32z1"/>
    <w:rPr>
      <w:rFonts w:ascii="Arial" w:hAnsi="Arial" w:cs="Arial" w:hint="default"/>
      <w:b/>
      <w:i w:val="0"/>
      <w:sz w:val="26"/>
      <w:u w:val="none"/>
    </w:rPr>
  </w:style>
  <w:style w:type="character" w:customStyle="1" w:styleId="WW8Num32z2">
    <w:name w:val="WW8Num32z2"/>
    <w:rPr>
      <w:rFonts w:ascii="Symbol" w:hAnsi="Symbol" w:cs="Symbol"/>
      <w:b/>
      <w:bCs/>
      <w:sz w:val="26"/>
      <w:szCs w:val="26"/>
      <w:u w:val="none"/>
      <w:lang w:val="x-none" w:bidi="x-none"/>
    </w:rPr>
  </w:style>
  <w:style w:type="character" w:customStyle="1" w:styleId="WW8Num32z3">
    <w:name w:val="WW8Num32z3"/>
    <w:rPr>
      <w:rFonts w:ascii="Times New Roman" w:hAnsi="Times New Roman" w:cs="Times New Roman" w:hint="default"/>
    </w:rPr>
  </w:style>
  <w:style w:type="character" w:customStyle="1" w:styleId="WW8Num32z4">
    <w:name w:val="WW8Num32z4"/>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rPr>
      <w:sz w:val="20"/>
      <w:szCs w:val="20"/>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Lienhypertextesuivivisit">
    <w:name w:val="FollowedHyperlink"/>
    <w:rPr>
      <w:color w:val="800080"/>
      <w:u w:val="single"/>
    </w:rPr>
  </w:style>
  <w:style w:type="character" w:customStyle="1" w:styleId="Style1Car1">
    <w:name w:val="Style1 Car1"/>
    <w:rPr>
      <w:sz w:val="24"/>
      <w:lang w:val="fr-FR" w:bidi="ar-SA"/>
    </w:rPr>
  </w:style>
  <w:style w:type="character" w:customStyle="1" w:styleId="Titre3Car">
    <w:name w:val="Titre 3 Car"/>
    <w:rPr>
      <w:rFonts w:ascii="Arial" w:hAnsi="Arial" w:cs="Arial"/>
      <w:b/>
      <w:smallCaps/>
      <w:sz w:val="24"/>
      <w:u w:val="single"/>
      <w:lang w:val="fr-FR" w:bidi="ar-SA"/>
    </w:rPr>
  </w:style>
  <w:style w:type="character" w:customStyle="1" w:styleId="Titre2Car">
    <w:name w:val="Titre 2 Car"/>
    <w:rPr>
      <w:rFonts w:ascii="Arial" w:eastAsia="MS Mincho" w:hAnsi="Arial" w:cs="Arial"/>
      <w:b/>
      <w:bCs/>
      <w:caps/>
      <w:sz w:val="22"/>
      <w:szCs w:val="26"/>
      <w:shd w:val="clear" w:color="auto" w:fill="D8D8D8"/>
      <w:lang w:val="x-none"/>
    </w:rPr>
  </w:style>
  <w:style w:type="character" w:customStyle="1" w:styleId="CorpsdetexteCar">
    <w:name w:val="Corps de texte Car"/>
    <w:rPr>
      <w:rFonts w:ascii="Arial" w:hAnsi="Arial" w:cs="Arial"/>
      <w:bCs/>
      <w:sz w:val="22"/>
      <w:szCs w:val="24"/>
    </w:rPr>
  </w:style>
  <w:style w:type="character" w:customStyle="1" w:styleId="CommentaireCar">
    <w:name w:val="Commentaire Car"/>
    <w:link w:val="Commentaire"/>
    <w:uiPriority w:val="99"/>
    <w:rPr>
      <w:rFonts w:ascii="Arial" w:hAnsi="Arial" w:cs="Arial"/>
    </w:rPr>
  </w:style>
  <w:style w:type="character" w:styleId="lev">
    <w:name w:val="Strong"/>
    <w:qFormat/>
    <w:rPr>
      <w:b/>
      <w:bCs/>
    </w:rPr>
  </w:style>
  <w:style w:type="character" w:customStyle="1" w:styleId="PieddepageCar">
    <w:name w:val="Pied de page Car"/>
    <w:rPr>
      <w:rFonts w:ascii="Arial" w:hAnsi="Arial" w:cs="Arial"/>
      <w:sz w:val="22"/>
      <w:szCs w:val="24"/>
    </w:rPr>
  </w:style>
  <w:style w:type="character" w:customStyle="1" w:styleId="2ListetiretsCar">
    <w:name w:val="2 Liste tirets Car"/>
    <w:rPr>
      <w:rFonts w:ascii="Arial" w:hAnsi="Arial" w:cs="Arial"/>
      <w:sz w:val="22"/>
      <w:szCs w:val="24"/>
    </w:rPr>
  </w:style>
  <w:style w:type="character" w:customStyle="1" w:styleId="2ListeflchesCar">
    <w:name w:val="2 Liste flèches Car"/>
    <w:rPr>
      <w:rFonts w:ascii="Arial" w:hAnsi="Arial" w:cs="Arial"/>
      <w:sz w:val="22"/>
      <w:szCs w:val="24"/>
    </w:rPr>
  </w:style>
  <w:style w:type="character" w:customStyle="1" w:styleId="2ListepointsCar">
    <w:name w:val="2 Liste points Car"/>
    <w:rPr>
      <w:rFonts w:ascii="Arial" w:hAnsi="Arial" w:cs="Arial"/>
      <w:sz w:val="22"/>
      <w:szCs w:val="24"/>
    </w:rPr>
  </w:style>
  <w:style w:type="character" w:customStyle="1" w:styleId="2ListecarrsCar">
    <w:name w:val="2 Liste carrés Car"/>
    <w:rPr>
      <w:rFonts w:ascii="Arial" w:hAnsi="Arial" w:cs="Arial"/>
      <w:sz w:val="22"/>
      <w:szCs w:val="24"/>
    </w:rPr>
  </w:style>
  <w:style w:type="character" w:customStyle="1" w:styleId="AdresseCar">
    <w:name w:val="Adresse Car"/>
    <w:uiPriority w:val="4"/>
    <w:rPr>
      <w:rFonts w:ascii="Arial" w:hAnsi="Arial" w:cs="Arial"/>
      <w:sz w:val="22"/>
      <w:szCs w:val="24"/>
    </w:rPr>
  </w:style>
  <w:style w:type="character" w:customStyle="1" w:styleId="CommentairevioletCar">
    <w:name w:val="Commentaire violet Car"/>
    <w:rPr>
      <w:rFonts w:ascii="Arial" w:hAnsi="Arial" w:cs="Arial"/>
      <w:i/>
      <w:color w:val="7030A0"/>
    </w:rPr>
  </w:style>
  <w:style w:type="character" w:customStyle="1" w:styleId="Corpsdetexte3Car">
    <w:name w:val="Corps de texte 3 Car"/>
    <w:rPr>
      <w:rFonts w:ascii="Arial" w:hAnsi="Arial" w:cs="Arial"/>
      <w:sz w:val="22"/>
      <w:szCs w:val="24"/>
    </w:rPr>
  </w:style>
  <w:style w:type="character" w:customStyle="1" w:styleId="TitrepagedegardeCar">
    <w:name w:val="Titre page de garde Car"/>
    <w:basedOn w:val="Corpsdetexte3Car"/>
    <w:rPr>
      <w:rFonts w:ascii="Arial" w:hAnsi="Arial" w:cs="Arial"/>
      <w:sz w:val="22"/>
      <w:szCs w:val="24"/>
    </w:rPr>
  </w:style>
  <w:style w:type="character" w:customStyle="1" w:styleId="InternetadresseCar">
    <w:name w:val="Internet adresse Car"/>
    <w:rPr>
      <w:rFonts w:ascii="Arial" w:hAnsi="Arial" w:cs="Arial"/>
      <w:color w:val="0000FF"/>
      <w:sz w:val="22"/>
      <w:szCs w:val="24"/>
      <w:u w:val="single"/>
    </w:rPr>
  </w:style>
  <w:style w:type="character" w:customStyle="1" w:styleId="2CentrCar">
    <w:name w:val="2 Centré Car"/>
    <w:uiPriority w:val="3"/>
    <w:rPr>
      <w:rFonts w:ascii="Arial" w:eastAsia="MS Mincho" w:hAnsi="Arial" w:cs="Arial"/>
      <w:sz w:val="22"/>
      <w:szCs w:val="24"/>
    </w:rPr>
  </w:style>
  <w:style w:type="character" w:customStyle="1" w:styleId="red">
    <w:name w:val="red"/>
    <w:basedOn w:val="Policepardfaut1"/>
  </w:style>
  <w:style w:type="character" w:customStyle="1" w:styleId="NotedebasdepageCar">
    <w:name w:val="Note de bas de page Car"/>
    <w:uiPriority w:val="99"/>
    <w:rPr>
      <w:rFonts w:ascii="Arial" w:hAnsi="Arial" w:cs="Arial"/>
    </w:rPr>
  </w:style>
  <w:style w:type="character" w:customStyle="1" w:styleId="StylePremireligne063cmCar">
    <w:name w:val="Style Première ligne : 063 cm Car"/>
    <w:rPr>
      <w:rFonts w:ascii="Arial" w:hAnsi="Arial" w:cs="Arial"/>
    </w:rPr>
  </w:style>
  <w:style w:type="character" w:customStyle="1" w:styleId="CommentaireBAJCar">
    <w:name w:val="Commentaire BAJ Car"/>
    <w:rPr>
      <w:rFonts w:ascii="Arial" w:hAnsi="Arial" w:cs="Arial"/>
      <w:i/>
      <w:color w:val="7030A0"/>
      <w:sz w:val="22"/>
      <w:szCs w:val="24"/>
    </w:rPr>
  </w:style>
  <w:style w:type="character" w:styleId="Appelnotedebasdep">
    <w:name w:val="footnote reference"/>
    <w:uiPriority w:val="99"/>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keepLines/>
      <w:pBdr>
        <w:top w:val="single" w:sz="12" w:space="1" w:color="000000" w:shadow="1"/>
        <w:left w:val="single" w:sz="12" w:space="4" w:color="000000" w:shadow="1"/>
        <w:bottom w:val="single" w:sz="12" w:space="1" w:color="000000" w:shadow="1"/>
        <w:right w:val="single" w:sz="12" w:space="4" w:color="000000" w:shadow="1"/>
      </w:pBdr>
      <w:spacing w:before="240" w:after="240"/>
      <w:jc w:val="center"/>
    </w:pPr>
    <w:rPr>
      <w:rFonts w:ascii="Arial" w:hAnsi="Arial"/>
      <w:b/>
      <w:bCs/>
      <w:kern w:val="1"/>
      <w:sz w:val="40"/>
      <w:szCs w:val="40"/>
      <w14:shadow w14:blurRad="50800" w14:dist="38100" w14:dir="2700000" w14:sx="100000" w14:sy="100000" w14:kx="0" w14:ky="0" w14:algn="tl">
        <w14:srgbClr w14:val="000000">
          <w14:alpha w14:val="60000"/>
        </w14:srgbClr>
      </w14:shadow>
    </w:rPr>
  </w:style>
  <w:style w:type="paragraph" w:styleId="Corpsdetexte">
    <w:name w:val="Body Text"/>
    <w:basedOn w:val="Normal"/>
    <w:pPr>
      <w:keepLines/>
      <w:widowControl w:val="0"/>
      <w:ind w:firstLine="851"/>
    </w:pPr>
    <w:rPr>
      <w:rFonts w:cs="Times New Roman"/>
      <w:bCs/>
      <w:lang w:val="x-none"/>
    </w:rPr>
  </w:style>
  <w:style w:type="paragraph" w:styleId="Liste">
    <w:name w:val="List"/>
    <w:basedOn w:val="Normal"/>
    <w:pPr>
      <w:ind w:left="283" w:hanging="283"/>
    </w:pPr>
  </w:style>
  <w:style w:type="paragraph" w:styleId="Lgende">
    <w:name w:val="caption"/>
    <w:basedOn w:val="Normal"/>
    <w:next w:val="Normal"/>
    <w:qFormat/>
    <w:rPr>
      <w:b/>
    </w:rPr>
  </w:style>
  <w:style w:type="paragraph" w:customStyle="1" w:styleId="Index">
    <w:name w:val="Index"/>
    <w:basedOn w:val="Normal"/>
    <w:pPr>
      <w:suppressLineNumbers/>
    </w:pPr>
    <w:rPr>
      <w:rFonts w:cs="Mangal"/>
    </w:rPr>
  </w:style>
  <w:style w:type="paragraph" w:styleId="Retraitcorpsdetexte">
    <w:name w:val="Body Text Indent"/>
    <w:basedOn w:val="Normal"/>
    <w:rPr>
      <w:rFonts w:eastAsia="MS Mincho"/>
    </w:rPr>
  </w:style>
  <w:style w:type="paragraph" w:styleId="Notedebasdepage">
    <w:name w:val="footnote text"/>
    <w:basedOn w:val="Normal"/>
    <w:uiPriority w:val="99"/>
    <w:pPr>
      <w:widowControl w:val="0"/>
      <w:ind w:firstLine="851"/>
    </w:pPr>
    <w:rPr>
      <w:rFonts w:cs="Times New Roman"/>
      <w:szCs w:val="20"/>
      <w:lang w:val="x-none"/>
    </w:rPr>
  </w:style>
  <w:style w:type="paragraph" w:customStyle="1" w:styleId="Corpsdetexte21">
    <w:name w:val="Corps de texte 21"/>
    <w:basedOn w:val="Normal"/>
    <w:pPr>
      <w:spacing w:before="0" w:after="0"/>
    </w:pPr>
  </w:style>
  <w:style w:type="paragraph" w:customStyle="1" w:styleId="n">
    <w:name w:val="n"/>
    <w:basedOn w:val="Normal"/>
    <w:pPr>
      <w:spacing w:before="0" w:after="0"/>
    </w:pPr>
  </w:style>
  <w:style w:type="paragraph" w:customStyle="1" w:styleId="Corpsdetexte31">
    <w:name w:val="Corps de texte 31"/>
    <w:basedOn w:val="Normal"/>
    <w:pPr>
      <w:spacing w:before="0" w:after="0"/>
    </w:pPr>
    <w:rPr>
      <w:rFonts w:cs="Times New Roman"/>
      <w:lang w:val="x-none"/>
    </w:rPr>
  </w:style>
  <w:style w:type="paragraph" w:customStyle="1" w:styleId="EspAv05">
    <w:name w:val="EspAv 0.5"/>
    <w:basedOn w:val="Normal"/>
    <w:pPr>
      <w:keepLines/>
      <w:widowControl w:val="0"/>
      <w:ind w:firstLine="851"/>
    </w:pPr>
  </w:style>
  <w:style w:type="paragraph" w:customStyle="1" w:styleId="Paragraphe">
    <w:name w:val="Paragraphe"/>
    <w:basedOn w:val="Normal"/>
    <w:pPr>
      <w:spacing w:after="0"/>
      <w:ind w:left="567"/>
    </w:pPr>
  </w:style>
  <w:style w:type="paragraph" w:styleId="TM1">
    <w:name w:val="toc 1"/>
    <w:basedOn w:val="Normal"/>
    <w:next w:val="Normal"/>
    <w:uiPriority w:val="39"/>
    <w:pPr>
      <w:tabs>
        <w:tab w:val="right" w:leader="dot" w:pos="9592"/>
      </w:tabs>
      <w:jc w:val="left"/>
    </w:pPr>
    <w:rPr>
      <w:b/>
      <w:caps/>
      <w:sz w:val="22"/>
      <w:u w:val="singl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rPr>
      <w:rFonts w:cs="Times New Roman"/>
      <w:lang w:val="x-none"/>
    </w:rPr>
  </w:style>
  <w:style w:type="paragraph" w:customStyle="1" w:styleId="Retraitcorpsdetexte32">
    <w:name w:val="Retrait corps de texte 32"/>
    <w:basedOn w:val="Normal"/>
    <w:pPr>
      <w:spacing w:before="0" w:after="0"/>
    </w:pPr>
  </w:style>
  <w:style w:type="paragraph" w:customStyle="1" w:styleId="xxxx">
    <w:name w:val="xxxx"/>
    <w:basedOn w:val="Normal"/>
    <w:pPr>
      <w:widowControl w:val="0"/>
      <w:numPr>
        <w:numId w:val="23"/>
      </w:numPr>
      <w:tabs>
        <w:tab w:val="left" w:pos="360"/>
        <w:tab w:val="left" w:pos="709"/>
        <w:tab w:val="left" w:pos="1418"/>
      </w:tabs>
      <w:spacing w:before="0" w:after="0"/>
      <w:ind w:left="360" w:hanging="360"/>
    </w:pPr>
  </w:style>
  <w:style w:type="paragraph" w:styleId="TM2">
    <w:name w:val="toc 2"/>
    <w:basedOn w:val="Normal"/>
    <w:next w:val="Normal"/>
    <w:uiPriority w:val="39"/>
    <w:pPr>
      <w:spacing w:before="0" w:after="0"/>
      <w:jc w:val="left"/>
    </w:pPr>
    <w:rPr>
      <w:b/>
      <w:smallCaps/>
      <w:sz w:val="22"/>
    </w:rPr>
  </w:style>
  <w:style w:type="paragraph" w:styleId="Textedebulles">
    <w:name w:val="Balloon Text"/>
    <w:basedOn w:val="Normal"/>
    <w:rPr>
      <w:rFonts w:ascii="Tahoma" w:hAnsi="Tahoma" w:cs="Tahoma"/>
      <w:sz w:val="16"/>
      <w:szCs w:val="16"/>
    </w:rPr>
  </w:style>
  <w:style w:type="paragraph" w:styleId="TM3">
    <w:name w:val="toc 3"/>
    <w:basedOn w:val="Normal"/>
    <w:next w:val="Normal"/>
    <w:pPr>
      <w:spacing w:before="0" w:after="0"/>
      <w:jc w:val="left"/>
    </w:pPr>
    <w:rPr>
      <w:smallCaps/>
      <w:sz w:val="22"/>
    </w:rPr>
  </w:style>
  <w:style w:type="paragraph" w:styleId="TM4">
    <w:name w:val="toc 4"/>
    <w:basedOn w:val="Normal"/>
    <w:next w:val="Normal"/>
    <w:pPr>
      <w:spacing w:before="0" w:after="0"/>
      <w:jc w:val="left"/>
    </w:pPr>
    <w:rPr>
      <w:sz w:val="22"/>
    </w:rPr>
  </w:style>
  <w:style w:type="paragraph" w:styleId="TM5">
    <w:name w:val="toc 5"/>
    <w:basedOn w:val="Normal"/>
    <w:next w:val="Normal"/>
    <w:pPr>
      <w:spacing w:before="0" w:after="0"/>
      <w:jc w:val="left"/>
    </w:pPr>
    <w:rPr>
      <w:sz w:val="22"/>
    </w:rPr>
  </w:style>
  <w:style w:type="paragraph" w:styleId="TM6">
    <w:name w:val="toc 6"/>
    <w:basedOn w:val="Normal"/>
    <w:next w:val="Normal"/>
    <w:pPr>
      <w:spacing w:before="0" w:after="0"/>
      <w:jc w:val="left"/>
    </w:pPr>
    <w:rPr>
      <w:sz w:val="22"/>
    </w:rPr>
  </w:style>
  <w:style w:type="paragraph" w:styleId="TM7">
    <w:name w:val="toc 7"/>
    <w:basedOn w:val="Normal"/>
    <w:next w:val="Normal"/>
    <w:pPr>
      <w:spacing w:before="0" w:after="0"/>
      <w:jc w:val="left"/>
    </w:pPr>
    <w:rPr>
      <w:sz w:val="22"/>
    </w:rPr>
  </w:style>
  <w:style w:type="paragraph" w:styleId="TM8">
    <w:name w:val="toc 8"/>
    <w:basedOn w:val="Normal"/>
    <w:next w:val="Normal"/>
    <w:pPr>
      <w:spacing w:before="0" w:after="0"/>
      <w:jc w:val="left"/>
    </w:pPr>
    <w:rPr>
      <w:sz w:val="22"/>
    </w:rPr>
  </w:style>
  <w:style w:type="paragraph" w:styleId="TM9">
    <w:name w:val="toc 9"/>
    <w:basedOn w:val="Normal"/>
    <w:next w:val="Normal"/>
    <w:pPr>
      <w:spacing w:before="0" w:after="0"/>
      <w:jc w:val="left"/>
    </w:pPr>
    <w:rPr>
      <w:sz w:val="22"/>
    </w:rPr>
  </w:style>
  <w:style w:type="paragraph" w:customStyle="1" w:styleId="Retraitcorpsdetexte21">
    <w:name w:val="Retrait corps de texte 21"/>
    <w:basedOn w:val="Normal"/>
    <w:pPr>
      <w:ind w:left="48" w:firstLine="264"/>
    </w:pPr>
    <w:rPr>
      <w:rFonts w:eastAsia="MS Mincho"/>
    </w:rPr>
  </w:style>
  <w:style w:type="paragraph" w:customStyle="1" w:styleId="Commentaire1">
    <w:name w:val="Commentaire1"/>
    <w:basedOn w:val="Normal"/>
    <w:rPr>
      <w:rFonts w:cs="Times New Roman"/>
      <w:szCs w:val="20"/>
      <w:lang w:val="x-none"/>
    </w:rPr>
  </w:style>
  <w:style w:type="paragraph" w:customStyle="1" w:styleId="Corpsdetexte210">
    <w:name w:val="Corps de texte 210"/>
    <w:basedOn w:val="Normal"/>
    <w:pPr>
      <w:spacing w:after="0"/>
    </w:pPr>
  </w:style>
  <w:style w:type="paragraph" w:customStyle="1" w:styleId="ListeTiret">
    <w:name w:val="ListeTiret"/>
    <w:basedOn w:val="Normal"/>
    <w:pPr>
      <w:numPr>
        <w:numId w:val="22"/>
      </w:numPr>
      <w:tabs>
        <w:tab w:val="left" w:pos="1361"/>
      </w:tabs>
      <w:spacing w:before="0" w:after="0"/>
      <w:ind w:left="1361" w:hanging="227"/>
    </w:pPr>
  </w:style>
  <w:style w:type="paragraph" w:customStyle="1" w:styleId="N1">
    <w:name w:val="N1"/>
    <w:basedOn w:val="Normal"/>
    <w:pPr>
      <w:spacing w:before="0" w:after="0"/>
    </w:pPr>
  </w:style>
  <w:style w:type="paragraph" w:styleId="Objetducommentaire">
    <w:name w:val="annotation subject"/>
    <w:basedOn w:val="Commentaire1"/>
    <w:next w:val="Commentaire1"/>
    <w:rPr>
      <w:b/>
      <w:bCs/>
    </w:rPr>
  </w:style>
  <w:style w:type="paragraph" w:styleId="Adressedestinataire">
    <w:name w:val="envelope address"/>
    <w:basedOn w:val="Normal"/>
    <w:pPr>
      <w:ind w:left="2835"/>
    </w:pPr>
    <w:rPr>
      <w:rFonts w:ascii="Arial" w:hAnsi="Arial"/>
    </w:rPr>
  </w:style>
  <w:style w:type="paragraph" w:styleId="Adresseexpditeur">
    <w:name w:val="envelope return"/>
    <w:basedOn w:val="Normal"/>
    <w:rPr>
      <w:rFonts w:ascii="Arial" w:hAnsi="Arial"/>
    </w:rPr>
  </w:style>
  <w:style w:type="paragraph" w:customStyle="1" w:styleId="Date1">
    <w:name w:val="Date1"/>
    <w:basedOn w:val="Normal"/>
    <w:next w:val="Normal"/>
  </w:style>
  <w:style w:type="paragraph" w:customStyle="1" w:styleId="En-ttedemessage1">
    <w:name w:val="En-tête de message1"/>
    <w:basedOn w:val="Normal"/>
    <w:pPr>
      <w:pBdr>
        <w:top w:val="single" w:sz="6" w:space="1" w:color="000000"/>
        <w:left w:val="single" w:sz="6" w:space="1" w:color="000000"/>
        <w:bottom w:val="single" w:sz="6" w:space="1" w:color="000000"/>
        <w:right w:val="single" w:sz="6" w:space="1" w:color="000000"/>
      </w:pBdr>
      <w:shd w:val="clear" w:color="auto" w:fill="CCCCCC"/>
      <w:ind w:left="1134" w:hanging="1134"/>
    </w:pPr>
    <w:rPr>
      <w:rFonts w:ascii="Arial" w:hAnsi="Arial"/>
    </w:rPr>
  </w:style>
  <w:style w:type="paragraph" w:customStyle="1" w:styleId="Explorateurdedocuments1">
    <w:name w:val="Explorateur de documents1"/>
    <w:basedOn w:val="Normal"/>
    <w:pPr>
      <w:shd w:val="clear" w:color="auto" w:fill="000080"/>
    </w:pPr>
    <w:rPr>
      <w:rFonts w:ascii="Tahoma" w:hAnsi="Tahoma" w:cs="Tahoma"/>
    </w:rPr>
  </w:style>
  <w:style w:type="paragraph" w:customStyle="1" w:styleId="Formuledepolitesse1">
    <w:name w:val="Formule de politesse1"/>
    <w:basedOn w:val="Normal"/>
    <w:pPr>
      <w:ind w:left="4252"/>
    </w:pPr>
  </w:style>
  <w:style w:type="paragraph" w:styleId="Index1">
    <w:name w:val="index 1"/>
    <w:basedOn w:val="Normal"/>
    <w:next w:val="Normal"/>
    <w:pPr>
      <w:ind w:left="240" w:hanging="240"/>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customStyle="1" w:styleId="Index41">
    <w:name w:val="Index 41"/>
    <w:basedOn w:val="Normal"/>
    <w:next w:val="Normal"/>
    <w:pPr>
      <w:ind w:left="960" w:hanging="240"/>
    </w:pPr>
  </w:style>
  <w:style w:type="paragraph" w:customStyle="1" w:styleId="Index51">
    <w:name w:val="Index 51"/>
    <w:basedOn w:val="Normal"/>
    <w:next w:val="Normal"/>
    <w:pPr>
      <w:ind w:left="1200" w:hanging="240"/>
    </w:pPr>
  </w:style>
  <w:style w:type="paragraph" w:customStyle="1" w:styleId="Index61">
    <w:name w:val="Index 61"/>
    <w:basedOn w:val="Normal"/>
    <w:next w:val="Normal"/>
    <w:pPr>
      <w:ind w:left="1440" w:hanging="240"/>
    </w:pPr>
  </w:style>
  <w:style w:type="paragraph" w:customStyle="1" w:styleId="Index71">
    <w:name w:val="Index 71"/>
    <w:basedOn w:val="Normal"/>
    <w:next w:val="Normal"/>
    <w:pPr>
      <w:ind w:left="1680" w:hanging="240"/>
    </w:p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customStyle="1" w:styleId="Liste21">
    <w:name w:val="Liste 21"/>
    <w:basedOn w:val="Normal"/>
    <w:pPr>
      <w:ind w:left="566" w:hanging="283"/>
    </w:pPr>
  </w:style>
  <w:style w:type="paragraph" w:customStyle="1" w:styleId="Liste31">
    <w:name w:val="Liste 31"/>
    <w:basedOn w:val="Normal"/>
    <w:pPr>
      <w:ind w:left="849" w:hanging="283"/>
    </w:pPr>
  </w:style>
  <w:style w:type="paragraph" w:customStyle="1" w:styleId="Liste41">
    <w:name w:val="Liste 41"/>
    <w:basedOn w:val="Normal"/>
    <w:pPr>
      <w:ind w:left="1132" w:hanging="283"/>
    </w:pPr>
  </w:style>
  <w:style w:type="paragraph" w:customStyle="1" w:styleId="Liste51">
    <w:name w:val="Liste 51"/>
    <w:basedOn w:val="Normal"/>
    <w:pPr>
      <w:ind w:left="1415" w:hanging="283"/>
    </w:pPr>
  </w:style>
  <w:style w:type="paragraph" w:customStyle="1" w:styleId="Listenumros1">
    <w:name w:val="Liste à numéros1"/>
    <w:basedOn w:val="Normal"/>
    <w:pPr>
      <w:numPr>
        <w:numId w:val="10"/>
      </w:numPr>
    </w:pPr>
  </w:style>
  <w:style w:type="paragraph" w:customStyle="1" w:styleId="Listenumros21">
    <w:name w:val="Liste à numéros 21"/>
    <w:basedOn w:val="Normal"/>
    <w:pPr>
      <w:numPr>
        <w:numId w:val="5"/>
      </w:numPr>
    </w:pPr>
  </w:style>
  <w:style w:type="paragraph" w:customStyle="1" w:styleId="Listenumros31">
    <w:name w:val="Liste à numéros 31"/>
    <w:basedOn w:val="Normal"/>
    <w:pPr>
      <w:numPr>
        <w:numId w:val="4"/>
      </w:numPr>
    </w:pPr>
  </w:style>
  <w:style w:type="paragraph" w:customStyle="1" w:styleId="Listenumros41">
    <w:name w:val="Liste à numéros 41"/>
    <w:basedOn w:val="Normal"/>
    <w:pPr>
      <w:numPr>
        <w:numId w:val="3"/>
      </w:numPr>
    </w:pPr>
  </w:style>
  <w:style w:type="paragraph" w:customStyle="1" w:styleId="Listenumros51">
    <w:name w:val="Liste à numéros 51"/>
    <w:basedOn w:val="Normal"/>
    <w:pPr>
      <w:numPr>
        <w:numId w:val="2"/>
      </w:numPr>
    </w:pPr>
  </w:style>
  <w:style w:type="paragraph" w:customStyle="1" w:styleId="Listepuces1">
    <w:name w:val="Liste à puces1"/>
    <w:basedOn w:val="Normal"/>
    <w:pPr>
      <w:numPr>
        <w:numId w:val="11"/>
      </w:numPr>
    </w:pPr>
  </w:style>
  <w:style w:type="paragraph" w:customStyle="1" w:styleId="Listepuces21">
    <w:name w:val="Liste à puces 21"/>
    <w:basedOn w:val="Normal"/>
    <w:pPr>
      <w:numPr>
        <w:numId w:val="9"/>
      </w:numPr>
    </w:pPr>
  </w:style>
  <w:style w:type="paragraph" w:customStyle="1" w:styleId="Listepuces31">
    <w:name w:val="Liste à puces 31"/>
    <w:basedOn w:val="Normal"/>
    <w:pPr>
      <w:numPr>
        <w:numId w:val="8"/>
      </w:numPr>
    </w:pPr>
  </w:style>
  <w:style w:type="paragraph" w:customStyle="1" w:styleId="Listepuces41">
    <w:name w:val="Liste à puces 41"/>
    <w:basedOn w:val="Normal"/>
    <w:pPr>
      <w:numPr>
        <w:numId w:val="7"/>
      </w:numPr>
    </w:pPr>
  </w:style>
  <w:style w:type="paragraph" w:customStyle="1" w:styleId="Listepuces51">
    <w:name w:val="Liste à puces 51"/>
    <w:basedOn w:val="Normal"/>
    <w:pPr>
      <w:numPr>
        <w:numId w:val="6"/>
      </w:numPr>
    </w:pPr>
  </w:style>
  <w:style w:type="paragraph" w:customStyle="1" w:styleId="Listecontinue1">
    <w:name w:val="Liste continue1"/>
    <w:basedOn w:val="Normal"/>
    <w:pPr>
      <w:ind w:left="283"/>
    </w:pPr>
  </w:style>
  <w:style w:type="paragraph" w:customStyle="1" w:styleId="Listecontinue21">
    <w:name w:val="Liste continue 21"/>
    <w:basedOn w:val="Normal"/>
    <w:pPr>
      <w:ind w:left="566"/>
    </w:pPr>
  </w:style>
  <w:style w:type="paragraph" w:customStyle="1" w:styleId="Listecontinue31">
    <w:name w:val="Liste continue 31"/>
    <w:basedOn w:val="Normal"/>
    <w:pPr>
      <w:ind w:left="849"/>
    </w:pPr>
  </w:style>
  <w:style w:type="paragraph" w:customStyle="1" w:styleId="Listecontinue41">
    <w:name w:val="Liste continue 41"/>
    <w:basedOn w:val="Normal"/>
    <w:pPr>
      <w:ind w:left="1132"/>
    </w:pPr>
  </w:style>
  <w:style w:type="paragraph" w:customStyle="1" w:styleId="Listecontinue51">
    <w:name w:val="Liste continue 51"/>
    <w:basedOn w:val="Normal"/>
    <w:pPr>
      <w:ind w:left="1415"/>
    </w:pPr>
  </w:style>
  <w:style w:type="paragraph" w:customStyle="1" w:styleId="Normalcentr1">
    <w:name w:val="Normal centré1"/>
    <w:basedOn w:val="Normal"/>
    <w:pPr>
      <w:ind w:left="1440" w:right="1440"/>
    </w:pPr>
  </w:style>
  <w:style w:type="paragraph" w:styleId="Notedefin">
    <w:name w:val="endnote text"/>
    <w:basedOn w:val="Normal"/>
  </w:style>
  <w:style w:type="paragraph" w:customStyle="1" w:styleId="Retrait1religne1">
    <w:name w:val="Retrait 1re ligne1"/>
    <w:basedOn w:val="Corpsdetexte"/>
    <w:pPr>
      <w:keepLines w:val="0"/>
      <w:widowControl/>
      <w:ind w:firstLine="210"/>
    </w:pPr>
    <w:rPr>
      <w:b/>
    </w:rPr>
  </w:style>
  <w:style w:type="paragraph" w:customStyle="1" w:styleId="Retraitcorpset1relig1">
    <w:name w:val="Retrait corps et 1re lig.1"/>
    <w:basedOn w:val="Retraitcorpsdetexte"/>
    <w:pPr>
      <w:ind w:left="283" w:firstLine="210"/>
    </w:pPr>
    <w:rPr>
      <w:rFonts w:eastAsia="Times New Roman"/>
    </w:rPr>
  </w:style>
  <w:style w:type="paragraph" w:customStyle="1" w:styleId="Retraitnormal1">
    <w:name w:val="Retrait normal1"/>
    <w:basedOn w:val="Normal"/>
    <w:pPr>
      <w:ind w:left="708"/>
    </w:pPr>
  </w:style>
  <w:style w:type="paragraph" w:customStyle="1" w:styleId="Salutations1">
    <w:name w:val="Salutations1"/>
    <w:basedOn w:val="Normal"/>
    <w:next w:val="Normal"/>
  </w:style>
  <w:style w:type="paragraph" w:styleId="Signature">
    <w:name w:val="Signature"/>
    <w:basedOn w:val="Normal"/>
    <w:pPr>
      <w:ind w:left="4252"/>
    </w:pPr>
  </w:style>
  <w:style w:type="paragraph" w:styleId="Sous-titre">
    <w:name w:val="Subtitle"/>
    <w:basedOn w:val="Normal"/>
    <w:next w:val="Corpsdetexte"/>
    <w:qFormat/>
    <w:pPr>
      <w:spacing w:after="60"/>
      <w:jc w:val="center"/>
    </w:pPr>
    <w:rPr>
      <w:rFonts w:ascii="Arial" w:hAnsi="Arial"/>
    </w:rPr>
  </w:style>
  <w:style w:type="paragraph" w:customStyle="1" w:styleId="Tabledesillustrations1">
    <w:name w:val="Table des illustrations1"/>
    <w:basedOn w:val="Normal"/>
    <w:next w:val="Normal"/>
    <w:pPr>
      <w:ind w:left="480" w:hanging="480"/>
    </w:pPr>
  </w:style>
  <w:style w:type="paragraph" w:customStyle="1" w:styleId="Tabledesrfrencesjuridiques1">
    <w:name w:val="Table des références juridiques1"/>
    <w:basedOn w:val="Normal"/>
    <w:next w:val="Normal"/>
    <w:pPr>
      <w:ind w:left="240" w:hanging="240"/>
    </w:pPr>
  </w:style>
  <w:style w:type="paragraph" w:customStyle="1" w:styleId="Textebrut1">
    <w:name w:val="Texte brut1"/>
    <w:basedOn w:val="Normal"/>
    <w:rPr>
      <w:rFonts w:ascii="Courier New" w:hAnsi="Courier New" w:cs="Courier New"/>
    </w:rPr>
  </w:style>
  <w:style w:type="paragraph" w:customStyle="1" w:styleId="Textedemacro1">
    <w:name w:val="Texte de macro1"/>
    <w:pPr>
      <w:tabs>
        <w:tab w:val="left" w:pos="480"/>
        <w:tab w:val="left" w:pos="960"/>
        <w:tab w:val="left" w:pos="1440"/>
        <w:tab w:val="left" w:pos="1920"/>
        <w:tab w:val="left" w:pos="2400"/>
        <w:tab w:val="left" w:pos="2880"/>
        <w:tab w:val="left" w:pos="3360"/>
        <w:tab w:val="left" w:pos="3840"/>
        <w:tab w:val="left" w:pos="4320"/>
      </w:tabs>
      <w:suppressAutoHyphens/>
      <w:spacing w:before="100" w:after="100"/>
      <w:ind w:firstLine="709"/>
      <w:jc w:val="both"/>
    </w:pPr>
    <w:rPr>
      <w:rFonts w:ascii="Courier New" w:hAnsi="Courier New" w:cs="Courier New"/>
      <w:lang w:eastAsia="zh-CN"/>
    </w:rPr>
  </w:style>
  <w:style w:type="paragraph" w:customStyle="1" w:styleId="Titredenote1">
    <w:name w:val="Titre de note1"/>
    <w:basedOn w:val="Normal"/>
    <w:next w:val="Normal"/>
  </w:style>
  <w:style w:type="paragraph" w:customStyle="1" w:styleId="TitreTR1">
    <w:name w:val="Titre TR1"/>
    <w:basedOn w:val="Normal"/>
    <w:next w:val="Normal"/>
    <w:rPr>
      <w:rFonts w:ascii="Arial" w:hAnsi="Arial"/>
      <w:b/>
    </w:rPr>
  </w:style>
  <w:style w:type="paragraph" w:styleId="Titreindex">
    <w:name w:val="index heading"/>
    <w:basedOn w:val="Normal"/>
    <w:next w:val="Index1"/>
    <w:rPr>
      <w:rFonts w:ascii="Arial" w:hAnsi="Arial"/>
      <w:b/>
    </w:rPr>
  </w:style>
  <w:style w:type="paragraph" w:customStyle="1" w:styleId="Listepuces10">
    <w:name w:val="Liste à puces 1"/>
    <w:basedOn w:val="Normal"/>
    <w:pPr>
      <w:numPr>
        <w:numId w:val="17"/>
      </w:numPr>
      <w:spacing w:before="60" w:after="60"/>
    </w:pPr>
    <w:rPr>
      <w:rFonts w:ascii="Arial" w:hAnsi="Arial"/>
      <w:sz w:val="22"/>
      <w:szCs w:val="20"/>
    </w:rPr>
  </w:style>
  <w:style w:type="paragraph" w:customStyle="1" w:styleId="EspAv1">
    <w:name w:val="EspAv 1"/>
    <w:basedOn w:val="Normal"/>
    <w:pPr>
      <w:keepLines/>
      <w:spacing w:before="240" w:after="0"/>
    </w:pPr>
    <w:rPr>
      <w:szCs w:val="20"/>
    </w:rPr>
  </w:style>
  <w:style w:type="paragraph" w:customStyle="1" w:styleId="article">
    <w:name w:val="article"/>
    <w:basedOn w:val="Normal"/>
    <w:pPr>
      <w:pBdr>
        <w:top w:val="single" w:sz="4" w:space="12" w:color="000000"/>
        <w:left w:val="none" w:sz="0" w:space="0" w:color="000000"/>
        <w:bottom w:val="single" w:sz="4" w:space="12" w:color="000000"/>
        <w:right w:val="none" w:sz="0" w:space="0" w:color="000000"/>
      </w:pBdr>
      <w:spacing w:before="0" w:after="0"/>
      <w:jc w:val="center"/>
    </w:pPr>
    <w:rPr>
      <w:b/>
      <w:caps/>
      <w:szCs w:val="20"/>
    </w:rPr>
  </w:style>
  <w:style w:type="paragraph" w:customStyle="1" w:styleId="Item1">
    <w:name w:val="Item 1"/>
    <w:basedOn w:val="Normal"/>
    <w:pPr>
      <w:spacing w:before="50"/>
    </w:pPr>
    <w:rPr>
      <w:szCs w:val="20"/>
    </w:rPr>
  </w:style>
  <w:style w:type="paragraph" w:customStyle="1" w:styleId="Item2">
    <w:name w:val="Item 2"/>
    <w:basedOn w:val="Normal"/>
    <w:pPr>
      <w:keepLines/>
      <w:tabs>
        <w:tab w:val="left" w:pos="284"/>
      </w:tabs>
      <w:spacing w:before="50"/>
    </w:pPr>
    <w:rPr>
      <w:szCs w:val="20"/>
    </w:rPr>
  </w:style>
  <w:style w:type="paragraph" w:customStyle="1" w:styleId="Pagedegarde1">
    <w:name w:val="Page de garde 1"/>
    <w:basedOn w:val="Normal"/>
    <w:next w:val="Normal"/>
    <w:pPr>
      <w:spacing w:before="240" w:after="240"/>
      <w:jc w:val="center"/>
    </w:pPr>
    <w:rPr>
      <w:b/>
      <w:bCs/>
      <w:caps/>
      <w:szCs w:val="20"/>
    </w:rPr>
  </w:style>
  <w:style w:type="paragraph" w:customStyle="1" w:styleId="Style1">
    <w:name w:val="Style1"/>
    <w:basedOn w:val="Normal"/>
    <w:pPr>
      <w:spacing w:before="80" w:after="80"/>
    </w:pPr>
    <w:rPr>
      <w:rFonts w:ascii="Times New Roman" w:hAnsi="Times New Roman" w:cs="Times New Roman"/>
      <w:sz w:val="24"/>
      <w:szCs w:val="20"/>
    </w:rPr>
  </w:style>
  <w:style w:type="paragraph" w:customStyle="1" w:styleId="Titre2ANNEXE">
    <w:name w:val="Titre 2 ANNEXE"/>
    <w:basedOn w:val="Normal"/>
    <w:next w:val="Normal"/>
    <w:pPr>
      <w:numPr>
        <w:numId w:val="20"/>
      </w:numPr>
      <w:pBdr>
        <w:top w:val="single" w:sz="4" w:space="1" w:color="000000" w:shadow="1"/>
        <w:left w:val="single" w:sz="4" w:space="4" w:color="000000" w:shadow="1"/>
        <w:bottom w:val="single" w:sz="4" w:space="1" w:color="000000" w:shadow="1"/>
        <w:right w:val="single" w:sz="4" w:space="4" w:color="000000" w:shadow="1"/>
      </w:pBdr>
      <w:spacing w:before="80" w:after="80"/>
      <w:ind w:right="312"/>
      <w:jc w:val="center"/>
    </w:pPr>
    <w:rPr>
      <w:b/>
      <w:smallCaps/>
      <w:sz w:val="28"/>
      <w:szCs w:val="20"/>
    </w:rPr>
  </w:style>
  <w:style w:type="paragraph" w:customStyle="1" w:styleId="BouletREt1">
    <w:name w:val="BouletREt1"/>
    <w:basedOn w:val="Normal"/>
    <w:pPr>
      <w:spacing w:after="0"/>
    </w:pPr>
  </w:style>
  <w:style w:type="paragraph" w:customStyle="1" w:styleId="Retraitcorpsdetexte31">
    <w:name w:val="Retrait corps de texte 31"/>
    <w:basedOn w:val="Normal"/>
    <w:pPr>
      <w:spacing w:before="0" w:after="0"/>
    </w:pPr>
  </w:style>
  <w:style w:type="paragraph" w:styleId="NormalWeb">
    <w:name w:val="Normal (Web)"/>
    <w:basedOn w:val="Normal"/>
    <w:pPr>
      <w:jc w:val="left"/>
    </w:pPr>
  </w:style>
  <w:style w:type="paragraph" w:customStyle="1" w:styleId="rdo1">
    <w:name w:val="rdo 1"/>
    <w:basedOn w:val="Titre1"/>
    <w:pPr>
      <w:keepNext w:val="0"/>
      <w:keepLines w:val="0"/>
      <w:pageBreakBefore w:val="0"/>
      <w:numPr>
        <w:numId w:val="19"/>
      </w:numPr>
      <w:pBdr>
        <w:top w:val="single" w:sz="4" w:space="12" w:color="000000"/>
        <w:bottom w:val="single" w:sz="4" w:space="12" w:color="000000"/>
      </w:pBdr>
      <w:spacing w:before="360" w:after="360" w:line="240" w:lineRule="auto"/>
    </w:pPr>
    <w:rPr>
      <w:rFonts w:cs="Times New Roman"/>
      <w:bCs w:val="0"/>
      <w:sz w:val="30"/>
      <w:szCs w:val="20"/>
    </w:rPr>
  </w:style>
  <w:style w:type="paragraph" w:customStyle="1" w:styleId="NormalCCTP">
    <w:name w:val="NormalCCTP"/>
    <w:basedOn w:val="Normal"/>
    <w:pPr>
      <w:spacing w:before="0"/>
    </w:pPr>
    <w:rPr>
      <w:szCs w:val="20"/>
    </w:rPr>
  </w:style>
  <w:style w:type="paragraph" w:customStyle="1" w:styleId="StylePremireligne063cm">
    <w:name w:val="Style Première ligne : 063 cm"/>
    <w:basedOn w:val="Normal"/>
    <w:pPr>
      <w:spacing w:before="40" w:after="40"/>
    </w:pPr>
    <w:rPr>
      <w:rFonts w:cs="Times New Roman"/>
      <w:szCs w:val="20"/>
      <w:lang w:val="x-none"/>
    </w:rPr>
  </w:style>
  <w:style w:type="paragraph" w:customStyle="1" w:styleId="TITRE40">
    <w:name w:val="TITRE 4"/>
    <w:basedOn w:val="Titre4"/>
    <w:next w:val="Normal"/>
    <w:pPr>
      <w:numPr>
        <w:ilvl w:val="0"/>
        <w:numId w:val="0"/>
      </w:numPr>
      <w:tabs>
        <w:tab w:val="left" w:pos="1134"/>
      </w:tabs>
      <w:ind w:left="1134" w:hanging="1134"/>
    </w:pPr>
    <w:rPr>
      <w:rFonts w:cs="Times New Roman"/>
      <w:b/>
      <w:bCs/>
      <w:i/>
      <w:iCs w:val="0"/>
      <w:smallCaps/>
      <w:spacing w:val="0"/>
      <w:sz w:val="22"/>
      <w:szCs w:val="20"/>
    </w:rPr>
  </w:style>
  <w:style w:type="paragraph" w:customStyle="1" w:styleId="TITRE60">
    <w:name w:val="TITRE 6"/>
    <w:basedOn w:val="Titre5"/>
    <w:pPr>
      <w:tabs>
        <w:tab w:val="left" w:pos="1080"/>
        <w:tab w:val="left" w:pos="1418"/>
        <w:tab w:val="left" w:pos="1588"/>
      </w:tabs>
      <w:spacing w:before="160" w:after="160"/>
      <w:ind w:left="567" w:hanging="567"/>
    </w:pPr>
    <w:rPr>
      <w:rFonts w:cs="Times New Roman"/>
      <w:i w:val="0"/>
      <w:iCs w:val="0"/>
      <w:smallCaps/>
      <w:szCs w:val="20"/>
      <w:u w:val="single"/>
      <w14:shadow w14:blurRad="0" w14:dist="0" w14:dir="0" w14:sx="0" w14:sy="0" w14:kx="0" w14:ky="0" w14:algn="none">
        <w14:srgbClr w14:val="000000"/>
      </w14:shadow>
    </w:rPr>
  </w:style>
  <w:style w:type="paragraph" w:customStyle="1" w:styleId="ccagcommenttitre">
    <w:name w:val="ccag_comment_titre"/>
    <w:basedOn w:val="Normal"/>
    <w:pPr>
      <w:spacing w:before="90" w:after="90"/>
      <w:ind w:left="225"/>
      <w:jc w:val="left"/>
    </w:pPr>
    <w:rPr>
      <w:b/>
      <w:bCs/>
      <w:color w:val="0000FF"/>
    </w:rPr>
  </w:style>
  <w:style w:type="paragraph" w:customStyle="1" w:styleId="ccagcommenttexte">
    <w:name w:val="ccag_comment_texte"/>
    <w:basedOn w:val="Normal"/>
    <w:pPr>
      <w:spacing w:before="90" w:after="90"/>
      <w:ind w:left="225"/>
      <w:jc w:val="left"/>
    </w:pPr>
    <w:rPr>
      <w:i/>
      <w:iCs/>
      <w:color w:val="000000"/>
    </w:rPr>
  </w:style>
  <w:style w:type="paragraph" w:styleId="Paragraphedeliste">
    <w:name w:val="List Paragraph"/>
    <w:aliases w:val="Bullet Niv 1,Listes,Inter2,Liste couleur - Accent 12,Normal bullet 2,List Paragraph1,List Paragraph11,Normal bullet 21,List Paragraph111,Bullet list1,Paragraph,Bullet point 1,lp1,texte de base,Puce focus,Puces"/>
    <w:basedOn w:val="Normal"/>
    <w:link w:val="ParagraphedelisteCar"/>
    <w:uiPriority w:val="34"/>
    <w:qFormat/>
    <w:pPr>
      <w:ind w:left="708"/>
    </w:pPr>
  </w:style>
  <w:style w:type="paragraph" w:customStyle="1" w:styleId="puce">
    <w:name w:val="puce"/>
    <w:basedOn w:val="Normal"/>
    <w:pPr>
      <w:numPr>
        <w:numId w:val="15"/>
      </w:numPr>
      <w:spacing w:before="0" w:after="0"/>
    </w:pPr>
    <w:rPr>
      <w:rFonts w:ascii="Arial" w:hAnsi="Arial"/>
      <w:szCs w:val="20"/>
    </w:rPr>
  </w:style>
  <w:style w:type="paragraph" w:customStyle="1" w:styleId="FinPuce">
    <w:name w:val="FinPuce"/>
    <w:basedOn w:val="puce"/>
    <w:next w:val="Normal"/>
    <w:pPr>
      <w:spacing w:after="120"/>
      <w:ind w:left="357" w:hanging="357"/>
    </w:pPr>
  </w:style>
  <w:style w:type="paragraph" w:customStyle="1" w:styleId="DebPuce">
    <w:name w:val="DebPuce"/>
    <w:basedOn w:val="Normal"/>
    <w:next w:val="puce"/>
    <w:pPr>
      <w:keepNext/>
      <w:spacing w:before="0" w:after="0"/>
    </w:pPr>
    <w:rPr>
      <w:rFonts w:ascii="Arial" w:hAnsi="Arial"/>
      <w:szCs w:val="20"/>
    </w:rPr>
  </w:style>
  <w:style w:type="paragraph" w:customStyle="1" w:styleId="Default">
    <w:name w:val="Default"/>
    <w:pPr>
      <w:suppressAutoHyphens/>
      <w:autoSpaceDE w:val="0"/>
    </w:pPr>
    <w:rPr>
      <w:rFonts w:ascii="Arial" w:hAnsi="Arial" w:cs="Arial"/>
      <w:color w:val="000000"/>
      <w:sz w:val="24"/>
      <w:szCs w:val="24"/>
      <w:lang w:eastAsia="zh-CN"/>
    </w:rPr>
  </w:style>
  <w:style w:type="paragraph" w:customStyle="1" w:styleId="western">
    <w:name w:val="western"/>
    <w:basedOn w:val="Normal"/>
    <w:pPr>
      <w:spacing w:before="62" w:after="62" w:line="312" w:lineRule="auto"/>
      <w:jc w:val="center"/>
    </w:pPr>
    <w:rPr>
      <w:rFonts w:ascii="Arial" w:hAnsi="Arial"/>
      <w:b/>
      <w:bCs/>
      <w:color w:val="000000"/>
      <w:sz w:val="28"/>
      <w:szCs w:val="28"/>
    </w:rPr>
  </w:style>
  <w:style w:type="paragraph" w:customStyle="1" w:styleId="BouletREt3">
    <w:name w:val="BouletREt3"/>
    <w:basedOn w:val="Normal"/>
    <w:pPr>
      <w:numPr>
        <w:numId w:val="16"/>
      </w:numPr>
      <w:spacing w:before="0" w:after="0"/>
    </w:pPr>
    <w:rPr>
      <w:szCs w:val="20"/>
    </w:rPr>
  </w:style>
  <w:style w:type="paragraph" w:customStyle="1" w:styleId="Annexe1">
    <w:name w:val="Annexe 1"/>
    <w:basedOn w:val="Normal"/>
    <w:next w:val="Normal"/>
    <w:pPr>
      <w:keepNext/>
      <w:numPr>
        <w:numId w:val="14"/>
      </w:numPr>
      <w:pBdr>
        <w:top w:val="single" w:sz="4" w:space="1" w:color="000000"/>
        <w:left w:val="none" w:sz="0" w:space="0" w:color="000000"/>
        <w:bottom w:val="single" w:sz="4" w:space="1" w:color="000000"/>
        <w:right w:val="none" w:sz="0" w:space="0" w:color="000000"/>
      </w:pBdr>
      <w:spacing w:before="40" w:after="40"/>
      <w:jc w:val="center"/>
    </w:pPr>
    <w:rPr>
      <w:rFonts w:ascii="Arial" w:hAnsi="Arial"/>
      <w:b/>
      <w:caps/>
      <w:szCs w:val="20"/>
    </w:rPr>
  </w:style>
  <w:style w:type="paragraph" w:customStyle="1" w:styleId="2Listetirets">
    <w:name w:val="2 Liste tirets"/>
    <w:basedOn w:val="Normal"/>
    <w:pPr>
      <w:numPr>
        <w:numId w:val="18"/>
      </w:numPr>
      <w:spacing w:before="0"/>
      <w:ind w:left="709" w:hanging="352"/>
    </w:pPr>
    <w:rPr>
      <w:rFonts w:cs="Times New Roman"/>
      <w:lang w:val="x-none"/>
    </w:rPr>
  </w:style>
  <w:style w:type="paragraph" w:customStyle="1" w:styleId="2Listeflches">
    <w:name w:val="2 Liste flèches"/>
    <w:basedOn w:val="Normal"/>
    <w:pPr>
      <w:numPr>
        <w:numId w:val="12"/>
      </w:numPr>
      <w:spacing w:before="0"/>
      <w:ind w:left="714" w:hanging="357"/>
    </w:pPr>
    <w:rPr>
      <w:rFonts w:cs="Times New Roman"/>
      <w:lang w:val="x-none"/>
    </w:rPr>
  </w:style>
  <w:style w:type="paragraph" w:customStyle="1" w:styleId="2Listepoints">
    <w:name w:val="2 Liste points"/>
    <w:basedOn w:val="Normal"/>
    <w:pPr>
      <w:numPr>
        <w:numId w:val="21"/>
      </w:numPr>
      <w:spacing w:before="0"/>
      <w:ind w:left="709" w:hanging="352"/>
    </w:pPr>
    <w:rPr>
      <w:rFonts w:cs="Times New Roman"/>
      <w:lang w:val="x-none"/>
    </w:rPr>
  </w:style>
  <w:style w:type="paragraph" w:customStyle="1" w:styleId="2Listecarrs">
    <w:name w:val="2 Liste carrés"/>
    <w:basedOn w:val="Normal"/>
    <w:pPr>
      <w:numPr>
        <w:numId w:val="13"/>
      </w:numPr>
    </w:pPr>
    <w:rPr>
      <w:rFonts w:cs="Times New Roman"/>
      <w:lang w:val="x-none"/>
    </w:rPr>
  </w:style>
  <w:style w:type="paragraph" w:customStyle="1" w:styleId="Adresse">
    <w:name w:val="Adresse"/>
    <w:basedOn w:val="Normal"/>
    <w:uiPriority w:val="4"/>
    <w:qFormat/>
    <w:pPr>
      <w:spacing w:before="0" w:after="60"/>
      <w:ind w:left="567"/>
    </w:pPr>
    <w:rPr>
      <w:rFonts w:cs="Times New Roman"/>
      <w:lang w:val="x-none"/>
    </w:rPr>
  </w:style>
  <w:style w:type="paragraph" w:customStyle="1" w:styleId="Commentaireviolet">
    <w:name w:val="Commentaire violet"/>
    <w:basedOn w:val="StylePremireligne063cm"/>
    <w:pPr>
      <w:spacing w:before="0" w:after="0"/>
    </w:pPr>
    <w:rPr>
      <w:i/>
      <w:color w:val="7030A0"/>
    </w:rPr>
  </w:style>
  <w:style w:type="paragraph" w:customStyle="1" w:styleId="CCAP">
    <w:name w:val="CCAP"/>
    <w:basedOn w:val="Corpsdetexte31"/>
    <w:pPr>
      <w:autoSpaceDE/>
      <w:spacing w:before="120"/>
      <w:jc w:val="center"/>
    </w:pPr>
    <w:rPr>
      <w:rFonts w:ascii="Arial Gras" w:hAnsi="Arial Gras" w:cs="Arial Gras"/>
      <w:b/>
      <w:caps/>
      <w:sz w:val="40"/>
      <w:szCs w:val="40"/>
      <w14:shadow w14:blurRad="50800" w14:dist="38100" w14:dir="2700000" w14:sx="100000" w14:sy="100000" w14:kx="0" w14:ky="0" w14:algn="tl">
        <w14:srgbClr w14:val="000000">
          <w14:alpha w14:val="60000"/>
        </w14:srgbClr>
      </w14:shadow>
    </w:rPr>
  </w:style>
  <w:style w:type="paragraph" w:customStyle="1" w:styleId="Internetadresse">
    <w:name w:val="Internet adresse"/>
    <w:basedOn w:val="Normal"/>
    <w:pPr>
      <w:jc w:val="center"/>
    </w:pPr>
    <w:rPr>
      <w:rFonts w:cs="Times New Roman"/>
      <w:color w:val="0000FF"/>
      <w:u w:val="single"/>
      <w:lang w:val="x-none"/>
    </w:rPr>
  </w:style>
  <w:style w:type="paragraph" w:customStyle="1" w:styleId="2Centr">
    <w:name w:val="2 Centré"/>
    <w:basedOn w:val="Normal"/>
    <w:uiPriority w:val="3"/>
    <w:qFormat/>
    <w:pPr>
      <w:jc w:val="center"/>
    </w:pPr>
    <w:rPr>
      <w:rFonts w:eastAsia="MS Mincho" w:cs="Times New Roman"/>
      <w:lang w:val="x-none"/>
    </w:rPr>
  </w:style>
  <w:style w:type="paragraph" w:styleId="Rvision">
    <w:name w:val="Revision"/>
    <w:pPr>
      <w:suppressAutoHyphens/>
    </w:pPr>
    <w:rPr>
      <w:rFonts w:ascii="Arial" w:hAnsi="Arial" w:cs="Arial"/>
      <w:sz w:val="22"/>
      <w:szCs w:val="24"/>
      <w:lang w:eastAsia="zh-CN"/>
    </w:rPr>
  </w:style>
  <w:style w:type="paragraph" w:customStyle="1" w:styleId="CommentaireBAJ">
    <w:name w:val="Commentaire BAJ"/>
    <w:basedOn w:val="Normal"/>
    <w:pPr>
      <w:spacing w:before="0" w:after="0"/>
    </w:pPr>
    <w:rPr>
      <w:rFonts w:cs="Times New Roman"/>
      <w:i/>
      <w:color w:val="7030A0"/>
      <w:lang w:val="x-none"/>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Paragraphestandard">
    <w:name w:val="[Paragraphe standard]"/>
    <w:basedOn w:val="Normal"/>
    <w:qFormat/>
    <w:rsid w:val="00D85D0F"/>
    <w:pPr>
      <w:autoSpaceDE/>
      <w:spacing w:before="0" w:after="0"/>
      <w:textAlignment w:val="center"/>
    </w:pPr>
    <w:rPr>
      <w:rFonts w:eastAsia="Calibri" w:cs="Marianne Light"/>
      <w:szCs w:val="20"/>
      <w:lang w:eastAsia="en-US"/>
    </w:rPr>
  </w:style>
  <w:style w:type="character" w:styleId="Marquedecommentaire">
    <w:name w:val="annotation reference"/>
    <w:uiPriority w:val="99"/>
    <w:semiHidden/>
    <w:unhideWhenUsed/>
    <w:rsid w:val="0015119E"/>
    <w:rPr>
      <w:sz w:val="16"/>
      <w:szCs w:val="16"/>
    </w:rPr>
  </w:style>
  <w:style w:type="paragraph" w:styleId="Commentaire">
    <w:name w:val="annotation text"/>
    <w:basedOn w:val="Normal"/>
    <w:link w:val="CommentaireCar"/>
    <w:uiPriority w:val="99"/>
    <w:unhideWhenUsed/>
    <w:rsid w:val="0015119E"/>
    <w:pPr>
      <w:suppressAutoHyphens w:val="0"/>
      <w:autoSpaceDE/>
      <w:spacing w:before="0" w:after="160"/>
      <w:jc w:val="left"/>
    </w:pPr>
    <w:rPr>
      <w:rFonts w:ascii="Arial" w:hAnsi="Arial"/>
      <w:szCs w:val="20"/>
      <w:lang w:eastAsia="fr-FR"/>
    </w:rPr>
  </w:style>
  <w:style w:type="character" w:customStyle="1" w:styleId="CommentaireCar1">
    <w:name w:val="Commentaire Car1"/>
    <w:uiPriority w:val="99"/>
    <w:semiHidden/>
    <w:rsid w:val="0015119E"/>
    <w:rPr>
      <w:rFonts w:ascii="Marianne" w:hAnsi="Marianne" w:cs="Arial"/>
      <w:lang w:eastAsia="zh-CN"/>
    </w:rPr>
  </w:style>
  <w:style w:type="character" w:customStyle="1" w:styleId="ParagraphedelisteCar">
    <w:name w:val="Paragraphe de liste Car"/>
    <w:aliases w:val="Bullet Niv 1 Car,Listes Car,Inter2 Car,Liste couleur - Accent 12 Car,Normal bullet 2 Car,List Paragraph1 Car,List Paragraph11 Car,Normal bullet 21 Car,List Paragraph111 Car,Bullet list1 Car,Paragraph Car,Bullet point 1 Car"/>
    <w:link w:val="Paragraphedeliste"/>
    <w:uiPriority w:val="34"/>
    <w:qFormat/>
    <w:rsid w:val="0015119E"/>
    <w:rPr>
      <w:rFonts w:ascii="Marianne" w:hAnsi="Marianne" w:cs="Arial"/>
      <w:sz w:val="22"/>
      <w:szCs w:val="24"/>
      <w:lang w:eastAsia="zh-CN"/>
    </w:rPr>
  </w:style>
  <w:style w:type="paragraph" w:styleId="Sansinterligne">
    <w:name w:val="No Spacing"/>
    <w:uiPriority w:val="1"/>
    <w:qFormat/>
    <w:rsid w:val="005066C8"/>
    <w:rPr>
      <w:rFonts w:ascii="Calibri" w:eastAsia="Calibri" w:hAnsi="Calibri"/>
      <w:sz w:val="22"/>
      <w:szCs w:val="22"/>
      <w:lang w:eastAsia="en-US"/>
    </w:rPr>
  </w:style>
  <w:style w:type="table" w:styleId="Grilledutableau">
    <w:name w:val="Table Grid"/>
    <w:basedOn w:val="TableauNormal"/>
    <w:uiPriority w:val="59"/>
    <w:rsid w:val="008F6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uiPriority w:val="99"/>
    <w:rsid w:val="008A36DE"/>
    <w:rPr>
      <w:rFonts w:ascii="Marianne" w:hAnsi="Marianne" w:cs="Arial"/>
      <w:szCs w:val="24"/>
      <w:lang w:eastAsia="zh-CN"/>
    </w:rPr>
  </w:style>
  <w:style w:type="paragraph" w:customStyle="1" w:styleId="Normal2">
    <w:name w:val="Normal2"/>
    <w:basedOn w:val="Normal"/>
    <w:link w:val="Normal2Car"/>
    <w:uiPriority w:val="99"/>
    <w:rsid w:val="00A05DD9"/>
    <w:pPr>
      <w:keepLines/>
      <w:tabs>
        <w:tab w:val="left" w:pos="567"/>
        <w:tab w:val="left" w:pos="851"/>
        <w:tab w:val="left" w:pos="1134"/>
      </w:tabs>
      <w:suppressAutoHyphens w:val="0"/>
      <w:autoSpaceDE/>
      <w:spacing w:before="0" w:after="0"/>
      <w:ind w:left="284" w:firstLine="284"/>
    </w:pPr>
    <w:rPr>
      <w:rFonts w:ascii="Calibri" w:hAnsi="Calibri" w:cs="Times New Roman"/>
      <w:sz w:val="22"/>
      <w:szCs w:val="20"/>
      <w:lang w:eastAsia="fr-FR"/>
    </w:rPr>
  </w:style>
  <w:style w:type="character" w:customStyle="1" w:styleId="Normal2Car">
    <w:name w:val="Normal2 Car"/>
    <w:link w:val="Normal2"/>
    <w:uiPriority w:val="99"/>
    <w:rsid w:val="00A05DD9"/>
    <w:rPr>
      <w:rFonts w:ascii="Calibri" w:hAnsi="Calibri"/>
      <w:sz w:val="22"/>
    </w:rPr>
  </w:style>
  <w:style w:type="table" w:styleId="Tableausimple1">
    <w:name w:val="Plain Table 1"/>
    <w:basedOn w:val="TableauNormal"/>
    <w:uiPriority w:val="41"/>
    <w:rsid w:val="00567C99"/>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Grille4-Accentuation1">
    <w:name w:val="Grid Table 4 Accent 1"/>
    <w:basedOn w:val="TableauNormal"/>
    <w:uiPriority w:val="49"/>
    <w:rsid w:val="00464578"/>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25628">
      <w:bodyDiv w:val="1"/>
      <w:marLeft w:val="0"/>
      <w:marRight w:val="0"/>
      <w:marTop w:val="0"/>
      <w:marBottom w:val="0"/>
      <w:divBdr>
        <w:top w:val="none" w:sz="0" w:space="0" w:color="auto"/>
        <w:left w:val="none" w:sz="0" w:space="0" w:color="auto"/>
        <w:bottom w:val="none" w:sz="0" w:space="0" w:color="auto"/>
        <w:right w:val="none" w:sz="0" w:space="0" w:color="auto"/>
      </w:divBdr>
    </w:div>
    <w:div w:id="670186477">
      <w:bodyDiv w:val="1"/>
      <w:marLeft w:val="0"/>
      <w:marRight w:val="0"/>
      <w:marTop w:val="0"/>
      <w:marBottom w:val="0"/>
      <w:divBdr>
        <w:top w:val="none" w:sz="0" w:space="0" w:color="auto"/>
        <w:left w:val="none" w:sz="0" w:space="0" w:color="auto"/>
        <w:bottom w:val="none" w:sz="0" w:space="0" w:color="auto"/>
        <w:right w:val="none" w:sz="0" w:space="0" w:color="auto"/>
      </w:divBdr>
    </w:div>
    <w:div w:id="1346833105">
      <w:bodyDiv w:val="1"/>
      <w:marLeft w:val="0"/>
      <w:marRight w:val="0"/>
      <w:marTop w:val="0"/>
      <w:marBottom w:val="0"/>
      <w:divBdr>
        <w:top w:val="none" w:sz="0" w:space="0" w:color="auto"/>
        <w:left w:val="none" w:sz="0" w:space="0" w:color="auto"/>
        <w:bottom w:val="none" w:sz="0" w:space="0" w:color="auto"/>
        <w:right w:val="none" w:sz="0" w:space="0" w:color="auto"/>
      </w:divBdr>
    </w:div>
    <w:div w:id="1476531897">
      <w:bodyDiv w:val="1"/>
      <w:marLeft w:val="0"/>
      <w:marRight w:val="0"/>
      <w:marTop w:val="0"/>
      <w:marBottom w:val="0"/>
      <w:divBdr>
        <w:top w:val="none" w:sz="0" w:space="0" w:color="auto"/>
        <w:left w:val="none" w:sz="0" w:space="0" w:color="auto"/>
        <w:bottom w:val="none" w:sz="0" w:space="0" w:color="auto"/>
        <w:right w:val="none" w:sz="0" w:space="0" w:color="auto"/>
      </w:divBdr>
    </w:div>
    <w:div w:id="2002272526">
      <w:bodyDiv w:val="1"/>
      <w:marLeft w:val="0"/>
      <w:marRight w:val="0"/>
      <w:marTop w:val="0"/>
      <w:marBottom w:val="0"/>
      <w:divBdr>
        <w:top w:val="none" w:sz="0" w:space="0" w:color="auto"/>
        <w:left w:val="none" w:sz="0" w:space="0" w:color="auto"/>
        <w:bottom w:val="none" w:sz="0" w:space="0" w:color="auto"/>
        <w:right w:val="none" w:sz="0" w:space="0" w:color="auto"/>
      </w:divBdr>
    </w:div>
    <w:div w:id="202265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28dff0-fd24-4b1c-bb85-ab9254f4a7f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27A27E3224DC438148487FCAEE5262" ma:contentTypeVersion="15" ma:contentTypeDescription="Crée un document." ma:contentTypeScope="" ma:versionID="c8ef4771b5a8bd77dd66814f3e6589bb">
  <xsd:schema xmlns:xsd="http://www.w3.org/2001/XMLSchema" xmlns:xs="http://www.w3.org/2001/XMLSchema" xmlns:p="http://schemas.microsoft.com/office/2006/metadata/properties" xmlns:ns2="f628dff0-fd24-4b1c-bb85-ab9254f4a7fe" xmlns:ns3="1a1a9725-efcd-4458-be72-70118d62e7e5" targetNamespace="http://schemas.microsoft.com/office/2006/metadata/properties" ma:root="true" ma:fieldsID="98ea7b5e2fa65a4cdd953c266b088bc3" ns2:_="" ns3:_="">
    <xsd:import namespace="f628dff0-fd24-4b1c-bb85-ab9254f4a7fe"/>
    <xsd:import namespace="1a1a9725-efcd-4458-be72-70118d62e7e5"/>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8dff0-fd24-4b1c-bb85-ab9254f4a7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4374255-0474-4293-b68b-84676ddd9fb9"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1a9725-efcd-4458-be72-70118d62e7e5"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677914-70C1-4CC6-BBC7-E75FB838EE28}">
  <ds:schemaRefs>
    <ds:schemaRef ds:uri="http://schemas.openxmlformats.org/officeDocument/2006/bibliography"/>
  </ds:schemaRefs>
</ds:datastoreItem>
</file>

<file path=customXml/itemProps2.xml><?xml version="1.0" encoding="utf-8"?>
<ds:datastoreItem xmlns:ds="http://schemas.openxmlformats.org/officeDocument/2006/customXml" ds:itemID="{95E8724A-6A26-48B7-AE25-A704FBF97B69}">
  <ds:schemaRefs>
    <ds:schemaRef ds:uri="http://schemas.microsoft.com/sharepoint/v3/contenttype/forms"/>
  </ds:schemaRefs>
</ds:datastoreItem>
</file>

<file path=customXml/itemProps3.xml><?xml version="1.0" encoding="utf-8"?>
<ds:datastoreItem xmlns:ds="http://schemas.openxmlformats.org/officeDocument/2006/customXml" ds:itemID="{E2AC32B2-7D7A-4793-B4F1-8DA689296D5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a1a9725-efcd-4458-be72-70118d62e7e5"/>
    <ds:schemaRef ds:uri="http://purl.org/dc/terms/"/>
    <ds:schemaRef ds:uri="f628dff0-fd24-4b1c-bb85-ab9254f4a7fe"/>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24A0D9CF-4286-4034-A806-48AA68A8C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8dff0-fd24-4b1c-bb85-ab9254f4a7fe"/>
    <ds:schemaRef ds:uri="1a1a9725-efcd-4458-be72-70118d62e7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7</Pages>
  <Words>1114</Words>
  <Characters>6128</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DSIC</Company>
  <LinksUpToDate>false</LinksUpToDate>
  <CharactersWithSpaces>7228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MARIAPPA</dc:creator>
  <cp:keywords/>
  <dc:description/>
  <cp:lastModifiedBy>Tifoun, Sonia</cp:lastModifiedBy>
  <cp:revision>9</cp:revision>
  <cp:lastPrinted>2022-12-14T08:09:00Z</cp:lastPrinted>
  <dcterms:created xsi:type="dcterms:W3CDTF">2026-06-25T06:19:00Z</dcterms:created>
  <dcterms:modified xsi:type="dcterms:W3CDTF">2026-07-16T14:46:00Z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gnword-docGUID">
    <vt:lpwstr>{AF1C82B0-A6F2-40FB-9784-67E9B243EEE2}</vt:lpwstr>
  </property>
  <property fmtid="{D5CDD505-2E9C-101B-9397-08002B2CF9AE}" pid="3" name="dgnword-eventsink">
    <vt:lpwstr>76040008</vt:lpwstr>
  </property>
  <property fmtid="{D5CDD505-2E9C-101B-9397-08002B2CF9AE}" pid="4" name="MSIP_Label_94e1e3e5-28aa-42d2-a9d5-f117a2286530_Enabled">
    <vt:lpwstr>true</vt:lpwstr>
  </property>
  <property fmtid="{D5CDD505-2E9C-101B-9397-08002B2CF9AE}" pid="5" name="MSIP_Label_94e1e3e5-28aa-42d2-a9d5-f117a2286530_SetDate">
    <vt:lpwstr>2025-11-04T14:49:03Z</vt:lpwstr>
  </property>
  <property fmtid="{D5CDD505-2E9C-101B-9397-08002B2CF9AE}" pid="6" name="MSIP_Label_94e1e3e5-28aa-42d2-a9d5-f117a2286530_Method">
    <vt:lpwstr>Standard</vt:lpwstr>
  </property>
  <property fmtid="{D5CDD505-2E9C-101B-9397-08002B2CF9AE}" pid="7" name="MSIP_Label_94e1e3e5-28aa-42d2-a9d5-f117a2286530_Name">
    <vt:lpwstr>C2-Interne avec marquage</vt:lpwstr>
  </property>
  <property fmtid="{D5CDD505-2E9C-101B-9397-08002B2CF9AE}" pid="8" name="MSIP_Label_94e1e3e5-28aa-42d2-a9d5-f117a2286530_SiteId">
    <vt:lpwstr>6eab6365-8194-49c6-a4d0-e2d1a0fbeb74</vt:lpwstr>
  </property>
  <property fmtid="{D5CDD505-2E9C-101B-9397-08002B2CF9AE}" pid="9" name="MSIP_Label_94e1e3e5-28aa-42d2-a9d5-f117a2286530_ActionId">
    <vt:lpwstr>de0ff3e6-1df0-485a-8115-a785e097d55f</vt:lpwstr>
  </property>
  <property fmtid="{D5CDD505-2E9C-101B-9397-08002B2CF9AE}" pid="10" name="MSIP_Label_94e1e3e5-28aa-42d2-a9d5-f117a2286530_ContentBits">
    <vt:lpwstr>2</vt:lpwstr>
  </property>
  <property fmtid="{D5CDD505-2E9C-101B-9397-08002B2CF9AE}" pid="11" name="ContentTypeId">
    <vt:lpwstr>0x0101007427A27E3224DC438148487FCAEE5262</vt:lpwstr>
  </property>
  <property fmtid="{D5CDD505-2E9C-101B-9397-08002B2CF9AE}" pid="12" name="MediaServiceImageTags">
    <vt:lpwstr/>
  </property>
</Properties>
</file>